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78" w:type="dxa"/>
        <w:tblInd w:w="-106" w:type="dxa"/>
        <w:tblBorders>
          <w:bottom w:val="single" w:sz="4" w:space="0" w:color="auto"/>
        </w:tblBorders>
        <w:tblLook w:val="0000" w:firstRow="0" w:lastRow="0" w:firstColumn="0" w:lastColumn="0" w:noHBand="0" w:noVBand="0"/>
      </w:tblPr>
      <w:tblGrid>
        <w:gridCol w:w="103"/>
        <w:gridCol w:w="5150"/>
        <w:gridCol w:w="3964"/>
        <w:gridCol w:w="1046"/>
        <w:gridCol w:w="318"/>
        <w:gridCol w:w="4197"/>
      </w:tblGrid>
      <w:tr w:rsidR="00671509" w:rsidRPr="00ED2091" w14:paraId="0343AD4B" w14:textId="77777777" w:rsidTr="0032218E">
        <w:trPr>
          <w:gridAfter w:val="1"/>
          <w:wAfter w:w="4417" w:type="dxa"/>
          <w:trHeight w:val="720"/>
        </w:trPr>
        <w:tc>
          <w:tcPr>
            <w:tcW w:w="9178" w:type="dxa"/>
            <w:gridSpan w:val="3"/>
            <w:tcBorders>
              <w:top w:val="nil"/>
              <w:left w:val="nil"/>
              <w:bottom w:val="single" w:sz="4" w:space="0" w:color="auto"/>
              <w:right w:val="nil"/>
            </w:tcBorders>
            <w:tcMar>
              <w:left w:w="0" w:type="dxa"/>
            </w:tcMar>
            <w:vAlign w:val="center"/>
          </w:tcPr>
          <w:p w14:paraId="069CC287" w14:textId="77777777" w:rsidR="00671509" w:rsidRPr="001E35E2" w:rsidRDefault="00473870" w:rsidP="00D666B8">
            <w:pPr>
              <w:jc w:val="center"/>
              <w:rPr>
                <w:rFonts w:asciiTheme="minorHAnsi" w:hAnsiTheme="minorHAnsi" w:cstheme="minorHAnsi"/>
                <w:b/>
                <w:bCs/>
                <w:smallCaps/>
                <w:sz w:val="44"/>
                <w:szCs w:val="44"/>
              </w:rPr>
            </w:pPr>
            <w:r w:rsidRPr="001E35E2">
              <w:rPr>
                <w:rFonts w:asciiTheme="minorHAnsi" w:hAnsiTheme="minorHAnsi" w:cstheme="minorHAnsi"/>
                <w:b/>
                <w:bCs/>
                <w:smallCaps/>
                <w:sz w:val="44"/>
                <w:szCs w:val="44"/>
              </w:rPr>
              <w:t xml:space="preserve">Zuchtprogramm </w:t>
            </w:r>
            <w:r w:rsidR="00D666B8" w:rsidRPr="001E35E2">
              <w:rPr>
                <w:rFonts w:asciiTheme="minorHAnsi" w:hAnsiTheme="minorHAnsi" w:cstheme="minorHAnsi"/>
                <w:b/>
                <w:bCs/>
                <w:smallCaps/>
                <w:sz w:val="44"/>
                <w:szCs w:val="44"/>
              </w:rPr>
              <w:t>Ostfriesisches Milchschaf</w:t>
            </w:r>
          </w:p>
        </w:tc>
        <w:tc>
          <w:tcPr>
            <w:tcW w:w="1183" w:type="dxa"/>
            <w:gridSpan w:val="2"/>
            <w:tcBorders>
              <w:top w:val="nil"/>
              <w:left w:val="nil"/>
              <w:bottom w:val="single" w:sz="4" w:space="0" w:color="auto"/>
              <w:right w:val="nil"/>
            </w:tcBorders>
          </w:tcPr>
          <w:p w14:paraId="46DF6572" w14:textId="77777777" w:rsidR="00671509" w:rsidRPr="00ED2091" w:rsidRDefault="007454B3" w:rsidP="00D93B1C">
            <w:pPr>
              <w:ind w:left="117" w:hanging="117"/>
              <w:rPr>
                <w:rFonts w:asciiTheme="minorHAnsi" w:hAnsiTheme="minorHAnsi" w:cstheme="minorHAnsi"/>
                <w:b/>
                <w:bCs/>
              </w:rPr>
            </w:pPr>
            <w:r w:rsidRPr="00ED2091">
              <w:rPr>
                <w:rFonts w:asciiTheme="minorHAnsi" w:hAnsiTheme="minorHAnsi" w:cstheme="minorHAnsi"/>
                <w:noProof/>
              </w:rPr>
              <w:drawing>
                <wp:anchor distT="0" distB="0" distL="114300" distR="114300" simplePos="0" relativeHeight="251658240" behindDoc="0" locked="0" layoutInCell="1" allowOverlap="1" wp14:anchorId="2D0C8E7B" wp14:editId="55C2E185">
                  <wp:simplePos x="0" y="0"/>
                  <wp:positionH relativeFrom="margin">
                    <wp:posOffset>91440</wp:posOffset>
                  </wp:positionH>
                  <wp:positionV relativeFrom="margin">
                    <wp:posOffset>-113723</wp:posOffset>
                  </wp:positionV>
                  <wp:extent cx="548640" cy="498475"/>
                  <wp:effectExtent l="0" t="0" r="3810" b="0"/>
                  <wp:wrapNone/>
                  <wp:docPr id="3" name="Grafik 0"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VDL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498475"/>
                          </a:xfrm>
                          <a:prstGeom prst="rect">
                            <a:avLst/>
                          </a:prstGeom>
                          <a:noFill/>
                        </pic:spPr>
                      </pic:pic>
                    </a:graphicData>
                  </a:graphic>
                  <wp14:sizeRelH relativeFrom="page">
                    <wp14:pctWidth>0</wp14:pctWidth>
                  </wp14:sizeRelH>
                  <wp14:sizeRelV relativeFrom="page">
                    <wp14:pctHeight>0</wp14:pctHeight>
                  </wp14:sizeRelV>
                </wp:anchor>
              </w:drawing>
            </w:r>
          </w:p>
        </w:tc>
      </w:tr>
      <w:tr w:rsidR="0055672C" w:rsidRPr="00ED2091" w14:paraId="022E9226" w14:textId="77777777" w:rsidTr="0032218E">
        <w:tblPrEx>
          <w:tblBorders>
            <w:bottom w:val="none" w:sz="0" w:space="0" w:color="auto"/>
          </w:tblBorders>
          <w:tblCellMar>
            <w:left w:w="0" w:type="dxa"/>
            <w:right w:w="0" w:type="dxa"/>
          </w:tblCellMar>
        </w:tblPrEx>
        <w:trPr>
          <w:gridBefore w:val="1"/>
          <w:wBefore w:w="108" w:type="dxa"/>
          <w:trHeight w:val="4139"/>
        </w:trPr>
        <w:tc>
          <w:tcPr>
            <w:tcW w:w="5172" w:type="dxa"/>
            <w:tcBorders>
              <w:top w:val="nil"/>
              <w:left w:val="nil"/>
              <w:bottom w:val="nil"/>
              <w:right w:val="nil"/>
            </w:tcBorders>
          </w:tcPr>
          <w:p w14:paraId="1C9855E4" w14:textId="77777777" w:rsidR="00D6186F" w:rsidRPr="00ED2091" w:rsidRDefault="0055672C" w:rsidP="00D6186F">
            <w:pPr>
              <w:keepNext/>
              <w:rPr>
                <w:rFonts w:asciiTheme="minorHAnsi" w:hAnsiTheme="minorHAnsi" w:cstheme="minorHAnsi"/>
              </w:rPr>
            </w:pPr>
            <w:r w:rsidRPr="00ED2091">
              <w:rPr>
                <w:rFonts w:asciiTheme="minorHAnsi" w:hAnsiTheme="minorHAnsi" w:cstheme="minorHAnsi"/>
                <w:noProof/>
              </w:rPr>
              <w:drawing>
                <wp:inline distT="0" distB="0" distL="0" distR="0" wp14:anchorId="3052872E" wp14:editId="6918BDB6">
                  <wp:extent cx="2981325" cy="2343150"/>
                  <wp:effectExtent l="19050" t="0" r="9525" b="0"/>
                  <wp:docPr id="2" name="Grafik 1" descr="Ostfriesisches Milchschaf Bock 96M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friesisches Milchschaf Bock 96M114.jpg"/>
                          <pic:cNvPicPr/>
                        </pic:nvPicPr>
                        <pic:blipFill>
                          <a:blip r:embed="rId9" cstate="print">
                            <a:lum contrast="-10000"/>
                          </a:blip>
                          <a:srcRect l="3909" t="2092" r="4560" b="2929"/>
                          <a:stretch>
                            <a:fillRect/>
                          </a:stretch>
                        </pic:blipFill>
                        <pic:spPr>
                          <a:xfrm flipH="1">
                            <a:off x="0" y="0"/>
                            <a:ext cx="2981325" cy="2343150"/>
                          </a:xfrm>
                          <a:prstGeom prst="rect">
                            <a:avLst/>
                          </a:prstGeom>
                        </pic:spPr>
                      </pic:pic>
                    </a:graphicData>
                  </a:graphic>
                </wp:inline>
              </w:drawing>
            </w:r>
          </w:p>
          <w:p w14:paraId="1B23BF28" w14:textId="77777777" w:rsidR="0055672C" w:rsidRPr="00ED2091" w:rsidRDefault="00D6186F" w:rsidP="00D6186F">
            <w:pPr>
              <w:pStyle w:val="Beschriftung"/>
              <w:rPr>
                <w:rFonts w:asciiTheme="minorHAnsi" w:hAnsiTheme="minorHAnsi" w:cstheme="minorHAnsi"/>
                <w:sz w:val="16"/>
                <w:szCs w:val="16"/>
              </w:rPr>
            </w:pPr>
            <w:r w:rsidRPr="00ED2091">
              <w:rPr>
                <w:rFonts w:asciiTheme="minorHAnsi" w:hAnsiTheme="minorHAnsi" w:cstheme="minorHAnsi"/>
                <w:color w:val="auto"/>
              </w:rPr>
              <w:t>Foto: BY</w:t>
            </w:r>
          </w:p>
        </w:tc>
        <w:tc>
          <w:tcPr>
            <w:tcW w:w="4749" w:type="dxa"/>
            <w:gridSpan w:val="2"/>
            <w:tcBorders>
              <w:top w:val="nil"/>
              <w:left w:val="nil"/>
              <w:bottom w:val="nil"/>
              <w:right w:val="nil"/>
            </w:tcBorders>
          </w:tcPr>
          <w:p w14:paraId="45692544" w14:textId="77777777" w:rsidR="00D6186F" w:rsidRPr="00ED2091" w:rsidRDefault="00D33C4B" w:rsidP="00D6186F">
            <w:pPr>
              <w:keepNext/>
              <w:jc w:val="right"/>
              <w:rPr>
                <w:rFonts w:asciiTheme="minorHAnsi" w:hAnsiTheme="minorHAnsi" w:cstheme="minorHAnsi"/>
              </w:rPr>
            </w:pPr>
            <w:r w:rsidRPr="00ED2091">
              <w:rPr>
                <w:rFonts w:asciiTheme="minorHAnsi" w:hAnsiTheme="minorHAnsi" w:cstheme="minorHAnsi"/>
                <w:noProof/>
              </w:rPr>
              <w:drawing>
                <wp:inline distT="0" distB="0" distL="0" distR="0" wp14:anchorId="7532CC53" wp14:editId="38D58ADB">
                  <wp:extent cx="3152775" cy="2360808"/>
                  <wp:effectExtent l="19050" t="0" r="9525" b="0"/>
                  <wp:docPr id="1" name="Grafik 4" descr="Geschecktes Milchschaf 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checktes Milchschaf WE.JPG"/>
                          <pic:cNvPicPr/>
                        </pic:nvPicPr>
                        <pic:blipFill>
                          <a:blip r:embed="rId10" cstate="screen"/>
                          <a:srcRect t="3226"/>
                          <a:stretch>
                            <a:fillRect/>
                          </a:stretch>
                        </pic:blipFill>
                        <pic:spPr>
                          <a:xfrm flipH="1">
                            <a:off x="0" y="0"/>
                            <a:ext cx="3154634" cy="2362200"/>
                          </a:xfrm>
                          <a:prstGeom prst="rect">
                            <a:avLst/>
                          </a:prstGeom>
                        </pic:spPr>
                      </pic:pic>
                    </a:graphicData>
                  </a:graphic>
                </wp:inline>
              </w:drawing>
            </w:r>
          </w:p>
          <w:p w14:paraId="6DC78355" w14:textId="77777777" w:rsidR="0055672C" w:rsidRPr="00ED2091" w:rsidRDefault="00D6186F" w:rsidP="00D33C4B">
            <w:pPr>
              <w:pStyle w:val="Beschriftung"/>
              <w:rPr>
                <w:rFonts w:asciiTheme="minorHAnsi" w:hAnsiTheme="minorHAnsi" w:cstheme="minorHAnsi"/>
              </w:rPr>
            </w:pPr>
            <w:r w:rsidRPr="00ED2091">
              <w:rPr>
                <w:rFonts w:asciiTheme="minorHAnsi" w:hAnsiTheme="minorHAnsi" w:cstheme="minorHAnsi"/>
                <w:color w:val="auto"/>
              </w:rPr>
              <w:t xml:space="preserve">Foto: </w:t>
            </w:r>
            <w:r w:rsidR="00D33C4B" w:rsidRPr="00ED2091">
              <w:rPr>
                <w:rFonts w:asciiTheme="minorHAnsi" w:hAnsiTheme="minorHAnsi" w:cstheme="minorHAnsi"/>
                <w:color w:val="auto"/>
              </w:rPr>
              <w:t>WE</w:t>
            </w:r>
          </w:p>
        </w:tc>
        <w:tc>
          <w:tcPr>
            <w:tcW w:w="4749" w:type="dxa"/>
            <w:gridSpan w:val="2"/>
            <w:tcBorders>
              <w:top w:val="nil"/>
              <w:left w:val="nil"/>
              <w:bottom w:val="nil"/>
              <w:right w:val="nil"/>
            </w:tcBorders>
          </w:tcPr>
          <w:p w14:paraId="1A0647B8" w14:textId="77777777" w:rsidR="0055672C" w:rsidRPr="00ED2091" w:rsidRDefault="0055672C" w:rsidP="00473870">
            <w:pPr>
              <w:jc w:val="right"/>
              <w:rPr>
                <w:rFonts w:asciiTheme="minorHAnsi" w:hAnsiTheme="minorHAnsi" w:cstheme="minorHAnsi"/>
              </w:rPr>
            </w:pPr>
          </w:p>
          <w:p w14:paraId="7DFA30C9" w14:textId="77777777" w:rsidR="0055672C" w:rsidRPr="00ED2091" w:rsidRDefault="0055672C" w:rsidP="00473870">
            <w:pPr>
              <w:tabs>
                <w:tab w:val="left" w:pos="4125"/>
              </w:tabs>
              <w:jc w:val="right"/>
              <w:rPr>
                <w:rFonts w:asciiTheme="minorHAnsi" w:hAnsiTheme="minorHAnsi" w:cstheme="minorHAnsi"/>
                <w:sz w:val="16"/>
                <w:szCs w:val="16"/>
              </w:rPr>
            </w:pPr>
          </w:p>
        </w:tc>
      </w:tr>
    </w:tbl>
    <w:p w14:paraId="4FA96A7C" w14:textId="77777777" w:rsidR="00473870" w:rsidRPr="00ED2091" w:rsidRDefault="00473870" w:rsidP="00473870">
      <w:pPr>
        <w:spacing w:after="120"/>
        <w:rPr>
          <w:rFonts w:asciiTheme="minorHAnsi" w:hAnsiTheme="minorHAnsi" w:cstheme="minorHAnsi"/>
          <w:b/>
          <w:i/>
        </w:rPr>
      </w:pPr>
      <w:r w:rsidRPr="00ED2091">
        <w:rPr>
          <w:rFonts w:asciiTheme="minorHAnsi" w:hAnsiTheme="minorHAnsi" w:cstheme="minorHAnsi"/>
          <w:b/>
        </w:rPr>
        <w:t>1.</w:t>
      </w:r>
      <w:r w:rsidR="00EC12E2" w:rsidRPr="00ED2091">
        <w:rPr>
          <w:rFonts w:asciiTheme="minorHAnsi" w:hAnsiTheme="minorHAnsi" w:cstheme="minorHAnsi"/>
          <w:b/>
        </w:rPr>
        <w:t xml:space="preserve"> </w:t>
      </w:r>
      <w:r w:rsidRPr="00ED2091">
        <w:rPr>
          <w:rFonts w:asciiTheme="minorHAnsi" w:hAnsiTheme="minorHAnsi" w:cstheme="minorHAnsi"/>
          <w:b/>
        </w:rPr>
        <w:t>Eigenschaften und Definition der Rasse</w:t>
      </w:r>
    </w:p>
    <w:tbl>
      <w:tblPr>
        <w:tblpPr w:leftFromText="141" w:rightFromText="141" w:vertAnchor="text" w:tblpY="1"/>
        <w:tblOverlap w:val="never"/>
        <w:tblW w:w="10206" w:type="dxa"/>
        <w:tblLayout w:type="fixed"/>
        <w:tblLook w:val="0000" w:firstRow="0" w:lastRow="0" w:firstColumn="0" w:lastColumn="0" w:noHBand="0" w:noVBand="0"/>
      </w:tblPr>
      <w:tblGrid>
        <w:gridCol w:w="3936"/>
        <w:gridCol w:w="3152"/>
        <w:gridCol w:w="3118"/>
      </w:tblGrid>
      <w:tr w:rsidR="00DA5E78" w:rsidRPr="00ED2091" w14:paraId="38A9454C" w14:textId="77777777" w:rsidTr="00A53D77">
        <w:tc>
          <w:tcPr>
            <w:tcW w:w="3936" w:type="dxa"/>
            <w:tcBorders>
              <w:top w:val="nil"/>
              <w:left w:val="nil"/>
              <w:bottom w:val="nil"/>
              <w:right w:val="nil"/>
            </w:tcBorders>
          </w:tcPr>
          <w:p w14:paraId="3166F71C" w14:textId="77777777" w:rsidR="00DA5E78" w:rsidRPr="00ED2091" w:rsidRDefault="00DA5E78" w:rsidP="00D6186F">
            <w:pPr>
              <w:rPr>
                <w:rFonts w:asciiTheme="minorHAnsi" w:hAnsiTheme="minorHAnsi" w:cstheme="minorHAnsi"/>
                <w:sz w:val="22"/>
                <w:szCs w:val="22"/>
              </w:rPr>
            </w:pPr>
            <w:r w:rsidRPr="00ED2091">
              <w:rPr>
                <w:rFonts w:asciiTheme="minorHAnsi" w:hAnsiTheme="minorHAnsi" w:cstheme="minorHAnsi"/>
                <w:sz w:val="22"/>
                <w:szCs w:val="22"/>
                <w:u w:val="single"/>
              </w:rPr>
              <w:t>Rassename:</w:t>
            </w:r>
            <w:r w:rsidRPr="00ED2091">
              <w:rPr>
                <w:rFonts w:asciiTheme="minorHAnsi" w:hAnsiTheme="minorHAnsi" w:cstheme="minorHAnsi"/>
                <w:sz w:val="22"/>
                <w:szCs w:val="22"/>
              </w:rPr>
              <w:t xml:space="preserve"> </w:t>
            </w:r>
            <w:r w:rsidR="00D6186F" w:rsidRPr="00ED2091">
              <w:rPr>
                <w:rFonts w:asciiTheme="minorHAnsi" w:hAnsiTheme="minorHAnsi" w:cstheme="minorHAnsi"/>
                <w:sz w:val="22"/>
                <w:szCs w:val="22"/>
              </w:rPr>
              <w:t>Ostfriesisches Milchschaf</w:t>
            </w:r>
          </w:p>
        </w:tc>
        <w:tc>
          <w:tcPr>
            <w:tcW w:w="3152" w:type="dxa"/>
            <w:tcBorders>
              <w:top w:val="nil"/>
              <w:left w:val="nil"/>
              <w:bottom w:val="nil"/>
              <w:right w:val="nil"/>
            </w:tcBorders>
          </w:tcPr>
          <w:p w14:paraId="5622B268" w14:textId="77777777" w:rsidR="00DA5E78" w:rsidRPr="00ED2091" w:rsidRDefault="00DA5E78" w:rsidP="00D33C4B">
            <w:pPr>
              <w:ind w:left="380" w:hanging="380"/>
              <w:rPr>
                <w:rFonts w:asciiTheme="minorHAnsi" w:hAnsiTheme="minorHAnsi" w:cstheme="minorHAnsi"/>
                <w:sz w:val="22"/>
                <w:szCs w:val="22"/>
              </w:rPr>
            </w:pPr>
            <w:r w:rsidRPr="00ED2091">
              <w:rPr>
                <w:rFonts w:asciiTheme="minorHAnsi" w:hAnsiTheme="minorHAnsi" w:cstheme="minorHAnsi"/>
                <w:sz w:val="22"/>
                <w:szCs w:val="22"/>
                <w:u w:val="single"/>
              </w:rPr>
              <w:t>Abkürzung:</w:t>
            </w:r>
            <w:r w:rsidRPr="00ED2091">
              <w:rPr>
                <w:rFonts w:asciiTheme="minorHAnsi" w:hAnsiTheme="minorHAnsi" w:cstheme="minorHAnsi"/>
                <w:sz w:val="22"/>
                <w:szCs w:val="22"/>
              </w:rPr>
              <w:t xml:space="preserve"> </w:t>
            </w:r>
            <w:r w:rsidR="009B2592" w:rsidRPr="00ED2091">
              <w:rPr>
                <w:rFonts w:asciiTheme="minorHAnsi" w:hAnsiTheme="minorHAnsi" w:cstheme="minorHAnsi"/>
                <w:sz w:val="22"/>
                <w:szCs w:val="22"/>
              </w:rPr>
              <w:t>OMS</w:t>
            </w:r>
          </w:p>
        </w:tc>
        <w:tc>
          <w:tcPr>
            <w:tcW w:w="3118" w:type="dxa"/>
            <w:tcBorders>
              <w:top w:val="nil"/>
              <w:left w:val="nil"/>
              <w:bottom w:val="nil"/>
              <w:right w:val="nil"/>
            </w:tcBorders>
            <w:tcMar>
              <w:left w:w="0" w:type="dxa"/>
              <w:right w:w="0" w:type="dxa"/>
            </w:tcMar>
          </w:tcPr>
          <w:p w14:paraId="0C231354" w14:textId="6B27A18C" w:rsidR="00DA5E78" w:rsidRPr="00ED2091" w:rsidRDefault="0054519F" w:rsidP="00264E6E">
            <w:pPr>
              <w:rPr>
                <w:rFonts w:asciiTheme="minorHAnsi" w:hAnsiTheme="minorHAnsi" w:cstheme="minorHAnsi"/>
                <w:sz w:val="22"/>
                <w:szCs w:val="22"/>
                <w:u w:val="single"/>
              </w:rPr>
            </w:pPr>
            <w:r w:rsidRPr="00ED2091">
              <w:rPr>
                <w:rFonts w:asciiTheme="minorHAnsi" w:hAnsiTheme="minorHAnsi" w:cstheme="minorHAnsi"/>
                <w:sz w:val="22"/>
                <w:szCs w:val="22"/>
                <w:u w:val="single"/>
              </w:rPr>
              <w:t>VDL-Beschluss:</w:t>
            </w:r>
            <w:r w:rsidRPr="00ED2091">
              <w:rPr>
                <w:rFonts w:asciiTheme="minorHAnsi" w:hAnsiTheme="minorHAnsi" w:cstheme="minorHAnsi"/>
                <w:sz w:val="22"/>
                <w:szCs w:val="22"/>
              </w:rPr>
              <w:t xml:space="preserve"> </w:t>
            </w:r>
            <w:r w:rsidR="00264E6E">
              <w:rPr>
                <w:rFonts w:asciiTheme="minorHAnsi" w:hAnsiTheme="minorHAnsi" w:cstheme="minorHAnsi"/>
                <w:sz w:val="22"/>
                <w:szCs w:val="22"/>
              </w:rPr>
              <w:t>2021</w:t>
            </w:r>
          </w:p>
        </w:tc>
      </w:tr>
      <w:tr w:rsidR="00671509" w:rsidRPr="00ED2091" w14:paraId="682F7D23" w14:textId="77777777" w:rsidTr="00A53D77">
        <w:tc>
          <w:tcPr>
            <w:tcW w:w="3936" w:type="dxa"/>
            <w:tcBorders>
              <w:top w:val="nil"/>
              <w:left w:val="nil"/>
              <w:bottom w:val="nil"/>
              <w:right w:val="nil"/>
            </w:tcBorders>
          </w:tcPr>
          <w:p w14:paraId="50D44EE6" w14:textId="77777777" w:rsidR="00671509" w:rsidRPr="00ED2091" w:rsidRDefault="00AB35EF" w:rsidP="002B093B">
            <w:pPr>
              <w:rPr>
                <w:rFonts w:asciiTheme="minorHAnsi" w:hAnsiTheme="minorHAnsi" w:cstheme="minorHAnsi"/>
                <w:sz w:val="22"/>
                <w:szCs w:val="22"/>
              </w:rPr>
            </w:pPr>
            <w:r w:rsidRPr="00ED2091">
              <w:rPr>
                <w:rFonts w:asciiTheme="minorHAnsi" w:hAnsiTheme="minorHAnsi" w:cstheme="minorHAnsi"/>
                <w:sz w:val="22"/>
                <w:szCs w:val="22"/>
                <w:u w:val="single"/>
              </w:rPr>
              <w:t xml:space="preserve">Gefährdung: </w:t>
            </w:r>
            <w:r w:rsidR="002B093B" w:rsidRPr="00ED2091">
              <w:rPr>
                <w:rFonts w:asciiTheme="minorHAnsi" w:hAnsiTheme="minorHAnsi" w:cstheme="minorHAnsi"/>
                <w:sz w:val="22"/>
                <w:szCs w:val="22"/>
                <w:u w:val="single"/>
              </w:rPr>
              <w:t>gefährdet</w:t>
            </w:r>
            <w:r w:rsidRPr="00ED2091">
              <w:rPr>
                <w:rFonts w:asciiTheme="minorHAnsi" w:hAnsiTheme="minorHAnsi" w:cstheme="minorHAnsi"/>
                <w:sz w:val="22"/>
                <w:szCs w:val="22"/>
                <w:u w:val="single"/>
              </w:rPr>
              <w:t xml:space="preserve"> </w:t>
            </w:r>
          </w:p>
        </w:tc>
        <w:tc>
          <w:tcPr>
            <w:tcW w:w="3152" w:type="dxa"/>
            <w:tcBorders>
              <w:top w:val="nil"/>
              <w:left w:val="nil"/>
              <w:bottom w:val="nil"/>
              <w:right w:val="nil"/>
            </w:tcBorders>
          </w:tcPr>
          <w:p w14:paraId="7BE3A2AB" w14:textId="77777777" w:rsidR="00671509" w:rsidRPr="00ED2091" w:rsidRDefault="00AB35EF" w:rsidP="00AB35EF">
            <w:pPr>
              <w:rPr>
                <w:rFonts w:asciiTheme="minorHAnsi" w:hAnsiTheme="minorHAnsi" w:cstheme="minorHAnsi"/>
                <w:sz w:val="22"/>
                <w:szCs w:val="22"/>
              </w:rPr>
            </w:pPr>
            <w:r w:rsidRPr="00ED2091">
              <w:rPr>
                <w:rFonts w:asciiTheme="minorHAnsi" w:hAnsiTheme="minorHAnsi" w:cstheme="minorHAnsi"/>
                <w:sz w:val="22"/>
                <w:szCs w:val="22"/>
                <w:u w:val="single"/>
              </w:rPr>
              <w:t>Herkunft:</w:t>
            </w:r>
            <w:r w:rsidRPr="00ED2091">
              <w:rPr>
                <w:rFonts w:asciiTheme="minorHAnsi" w:hAnsiTheme="minorHAnsi" w:cstheme="minorHAnsi"/>
                <w:sz w:val="22"/>
                <w:szCs w:val="22"/>
              </w:rPr>
              <w:t xml:space="preserve"> einheimisch</w:t>
            </w:r>
            <w:r w:rsidRPr="00ED2091">
              <w:rPr>
                <w:rFonts w:asciiTheme="minorHAnsi" w:hAnsiTheme="minorHAnsi" w:cstheme="minorHAnsi"/>
                <w:sz w:val="22"/>
                <w:szCs w:val="22"/>
                <w:u w:val="single"/>
              </w:rPr>
              <w:t xml:space="preserve"> </w:t>
            </w:r>
          </w:p>
        </w:tc>
        <w:tc>
          <w:tcPr>
            <w:tcW w:w="3118" w:type="dxa"/>
            <w:tcBorders>
              <w:top w:val="nil"/>
              <w:left w:val="nil"/>
              <w:bottom w:val="nil"/>
              <w:right w:val="nil"/>
            </w:tcBorders>
            <w:tcMar>
              <w:left w:w="0" w:type="dxa"/>
              <w:right w:w="0" w:type="dxa"/>
            </w:tcMar>
          </w:tcPr>
          <w:p w14:paraId="66E48782" w14:textId="77777777" w:rsidR="00671509" w:rsidRPr="00ED2091" w:rsidRDefault="00AB35EF" w:rsidP="009B2592">
            <w:pPr>
              <w:rPr>
                <w:rFonts w:asciiTheme="minorHAnsi" w:hAnsiTheme="minorHAnsi" w:cstheme="minorHAnsi"/>
                <w:sz w:val="22"/>
                <w:szCs w:val="22"/>
              </w:rPr>
            </w:pPr>
            <w:r w:rsidRPr="00ED2091">
              <w:rPr>
                <w:rFonts w:asciiTheme="minorHAnsi" w:hAnsiTheme="minorHAnsi" w:cstheme="minorHAnsi"/>
                <w:sz w:val="22"/>
                <w:szCs w:val="22"/>
                <w:u w:val="single"/>
              </w:rPr>
              <w:t>Rassengruppe:</w:t>
            </w:r>
            <w:r w:rsidRPr="00ED2091">
              <w:rPr>
                <w:rFonts w:asciiTheme="minorHAnsi" w:hAnsiTheme="minorHAnsi" w:cstheme="minorHAnsi"/>
                <w:sz w:val="22"/>
                <w:szCs w:val="22"/>
              </w:rPr>
              <w:t xml:space="preserve"> M</w:t>
            </w:r>
            <w:r w:rsidR="009B2592" w:rsidRPr="00ED2091">
              <w:rPr>
                <w:rFonts w:asciiTheme="minorHAnsi" w:hAnsiTheme="minorHAnsi" w:cstheme="minorHAnsi"/>
                <w:sz w:val="22"/>
                <w:szCs w:val="22"/>
              </w:rPr>
              <w:t>ilchsch</w:t>
            </w:r>
            <w:r w:rsidRPr="00ED2091">
              <w:rPr>
                <w:rFonts w:asciiTheme="minorHAnsi" w:hAnsiTheme="minorHAnsi" w:cstheme="minorHAnsi"/>
                <w:sz w:val="22"/>
                <w:szCs w:val="22"/>
              </w:rPr>
              <w:t>af</w:t>
            </w:r>
            <w:r w:rsidRPr="00ED2091">
              <w:rPr>
                <w:rFonts w:asciiTheme="minorHAnsi" w:hAnsiTheme="minorHAnsi" w:cstheme="minorHAnsi"/>
                <w:sz w:val="22"/>
                <w:szCs w:val="22"/>
                <w:u w:val="single"/>
              </w:rPr>
              <w:t xml:space="preserve"> </w:t>
            </w:r>
          </w:p>
        </w:tc>
      </w:tr>
    </w:tbl>
    <w:p w14:paraId="00E08BAC" w14:textId="77777777" w:rsidR="003B0B48" w:rsidRPr="00ED2091" w:rsidRDefault="002B093B" w:rsidP="00473870">
      <w:pPr>
        <w:spacing w:after="120"/>
        <w:rPr>
          <w:rFonts w:asciiTheme="minorHAnsi" w:hAnsiTheme="minorHAnsi" w:cstheme="minorHAnsi"/>
        </w:rPr>
      </w:pPr>
      <w:r w:rsidRPr="00ED2091">
        <w:rPr>
          <w:rFonts w:asciiTheme="minorHAnsi" w:hAnsiTheme="minorHAnsi" w:cstheme="minorHAnsi"/>
        </w:rPr>
        <w:t>Äquirasse: keine</w:t>
      </w:r>
    </w:p>
    <w:p w14:paraId="415B04CD" w14:textId="65FF5315" w:rsidR="00557220" w:rsidRPr="00ED2091" w:rsidRDefault="00FA54FB" w:rsidP="00557220">
      <w:pPr>
        <w:jc w:val="both"/>
        <w:rPr>
          <w:rFonts w:asciiTheme="minorHAnsi" w:hAnsiTheme="minorHAnsi" w:cstheme="minorHAnsi"/>
        </w:rPr>
      </w:pPr>
      <w:r w:rsidRPr="00ED2091">
        <w:rPr>
          <w:rFonts w:asciiTheme="minorHAnsi" w:hAnsiTheme="minorHAnsi" w:cstheme="minorHAnsi"/>
        </w:rPr>
        <w:t>Der Ursprung der Rasse Ostfriesisches Milchschaf liegt in Ostfriesland,</w:t>
      </w:r>
      <w:r w:rsidR="0093736E" w:rsidRPr="00ED2091">
        <w:rPr>
          <w:rFonts w:asciiTheme="minorHAnsi" w:hAnsiTheme="minorHAnsi" w:cstheme="minorHAnsi"/>
        </w:rPr>
        <w:t xml:space="preserve"> </w:t>
      </w:r>
      <w:r w:rsidRPr="00ED2091">
        <w:rPr>
          <w:rFonts w:asciiTheme="minorHAnsi" w:hAnsiTheme="minorHAnsi" w:cstheme="minorHAnsi"/>
        </w:rPr>
        <w:t>wo um 1850 die zwei dort beheimateten Schläge des Marschschafes (Groninger-</w:t>
      </w:r>
      <w:r w:rsidR="002B093B" w:rsidRPr="00ED2091">
        <w:rPr>
          <w:rFonts w:asciiTheme="minorHAnsi" w:hAnsiTheme="minorHAnsi" w:cstheme="minorHAnsi"/>
        </w:rPr>
        <w:t xml:space="preserve"> </w:t>
      </w:r>
      <w:r w:rsidRPr="00ED2091">
        <w:rPr>
          <w:rFonts w:asciiTheme="minorHAnsi" w:hAnsiTheme="minorHAnsi" w:cstheme="minorHAnsi"/>
        </w:rPr>
        <w:t>und Friesenschaf) zu einem einheitlichen Typ zusammengefasst wurden.</w:t>
      </w:r>
      <w:r w:rsidR="00DA4142" w:rsidRPr="00ED2091">
        <w:rPr>
          <w:rFonts w:asciiTheme="minorHAnsi" w:hAnsiTheme="minorHAnsi" w:cstheme="minorHAnsi"/>
        </w:rPr>
        <w:t xml:space="preserve"> </w:t>
      </w:r>
      <w:r w:rsidR="00D33C4B" w:rsidRPr="00ED2091">
        <w:rPr>
          <w:rFonts w:asciiTheme="minorHAnsi" w:hAnsiTheme="minorHAnsi" w:cstheme="minorHAnsi"/>
        </w:rPr>
        <w:t xml:space="preserve">Es ist ein großrahmiges Schaf mit geschlossenem, langem und tiefem Rumpf, ausgeprägter Rippenwölbung und fester Rippenpartie. Der Rücken ist lang, fest und gerade, die Kruppe leicht abschüssig und nicht zu kurz. </w:t>
      </w:r>
      <w:r w:rsidR="00FD4B8B" w:rsidRPr="00ED2091">
        <w:rPr>
          <w:rFonts w:asciiTheme="minorHAnsi" w:hAnsiTheme="minorHAnsi" w:cstheme="minorHAnsi"/>
        </w:rPr>
        <w:t xml:space="preserve">Das Schaf ist gut bemuskelt und die Gliedmaßen weisen eine korrekte Stellung und straffe Fesseln auf. </w:t>
      </w:r>
      <w:r w:rsidR="00D33C4B" w:rsidRPr="00ED2091">
        <w:rPr>
          <w:rFonts w:asciiTheme="minorHAnsi" w:hAnsiTheme="minorHAnsi" w:cstheme="minorHAnsi"/>
        </w:rPr>
        <w:t>Der</w:t>
      </w:r>
      <w:r w:rsidR="00557220" w:rsidRPr="00ED2091">
        <w:rPr>
          <w:rFonts w:asciiTheme="minorHAnsi" w:hAnsiTheme="minorHAnsi" w:cstheme="minorHAnsi"/>
        </w:rPr>
        <w:t xml:space="preserve"> längliche, leicht ramsnasige und hornlose Kopf </w:t>
      </w:r>
      <w:r w:rsidR="00D33C4B" w:rsidRPr="00ED2091">
        <w:rPr>
          <w:rFonts w:asciiTheme="minorHAnsi" w:hAnsiTheme="minorHAnsi" w:cstheme="minorHAnsi"/>
        </w:rPr>
        <w:t>hat einen</w:t>
      </w:r>
      <w:r w:rsidR="00557220" w:rsidRPr="00ED2091">
        <w:rPr>
          <w:rFonts w:asciiTheme="minorHAnsi" w:hAnsiTheme="minorHAnsi" w:cstheme="minorHAnsi"/>
        </w:rPr>
        <w:t xml:space="preserve"> edle</w:t>
      </w:r>
      <w:r w:rsidR="00D33C4B" w:rsidRPr="00ED2091">
        <w:rPr>
          <w:rFonts w:asciiTheme="minorHAnsi" w:hAnsiTheme="minorHAnsi" w:cstheme="minorHAnsi"/>
        </w:rPr>
        <w:t>n</w:t>
      </w:r>
      <w:r w:rsidR="00557220" w:rsidRPr="00ED2091">
        <w:rPr>
          <w:rFonts w:asciiTheme="minorHAnsi" w:hAnsiTheme="minorHAnsi" w:cstheme="minorHAnsi"/>
        </w:rPr>
        <w:t xml:space="preserve"> Ausdruck. Der Kopf ist mit feinen Stichelhaaren bedeckt. Die langen, dünnen Ohren sind nach vorn gerichtet, die Augen groß mit stark entwickelten Tränendrüsen. </w:t>
      </w:r>
      <w:r w:rsidR="00D06EDD">
        <w:rPr>
          <w:rFonts w:asciiTheme="minorHAnsi" w:hAnsiTheme="minorHAnsi" w:cstheme="minorHAnsi"/>
          <w:color w:val="FF0000"/>
        </w:rPr>
        <w:t>Rassetypisch ist ein d</w:t>
      </w:r>
      <w:r w:rsidR="00557220" w:rsidRPr="00ED2091">
        <w:rPr>
          <w:rFonts w:asciiTheme="minorHAnsi" w:hAnsiTheme="minorHAnsi" w:cstheme="minorHAnsi"/>
        </w:rPr>
        <w:t>ünner, langer und unbewollter Schwanz.</w:t>
      </w:r>
      <w:r w:rsidR="00E7111C">
        <w:rPr>
          <w:rFonts w:asciiTheme="minorHAnsi" w:hAnsiTheme="minorHAnsi" w:cstheme="minorHAnsi"/>
        </w:rPr>
        <w:t xml:space="preserve"> </w:t>
      </w:r>
      <w:r w:rsidR="00557220" w:rsidRPr="00ED2091">
        <w:rPr>
          <w:rFonts w:asciiTheme="minorHAnsi" w:hAnsiTheme="minorHAnsi" w:cstheme="minorHAnsi"/>
        </w:rPr>
        <w:t>Lang und abgewachsen</w:t>
      </w:r>
      <w:r w:rsidR="00E7111C">
        <w:rPr>
          <w:rFonts w:asciiTheme="minorHAnsi" w:hAnsiTheme="minorHAnsi" w:cstheme="minorHAnsi"/>
        </w:rPr>
        <w:t xml:space="preserve"> ist die</w:t>
      </w:r>
      <w:r w:rsidR="00557220" w:rsidRPr="00ED2091">
        <w:rPr>
          <w:rFonts w:asciiTheme="minorHAnsi" w:hAnsiTheme="minorHAnsi" w:cstheme="minorHAnsi"/>
        </w:rPr>
        <w:t xml:space="preserve"> Crossbred-Wolle </w:t>
      </w:r>
      <w:r w:rsidR="00FD4B8B" w:rsidRPr="00ED2091">
        <w:rPr>
          <w:rFonts w:asciiTheme="minorHAnsi" w:hAnsiTheme="minorHAnsi" w:cstheme="minorHAnsi"/>
        </w:rPr>
        <w:t xml:space="preserve">mit dichtem, geschlossenem Stapel bei ausgeglichenem Sortiment </w:t>
      </w:r>
      <w:r w:rsidR="00557220" w:rsidRPr="00ED2091">
        <w:rPr>
          <w:rFonts w:asciiTheme="minorHAnsi" w:hAnsiTheme="minorHAnsi" w:cstheme="minorHAnsi"/>
        </w:rPr>
        <w:t>mit einer Feinheit von 32 – 38 µ.</w:t>
      </w:r>
      <w:r w:rsidR="00FD4B8B" w:rsidRPr="00ED2091">
        <w:rPr>
          <w:rFonts w:asciiTheme="minorHAnsi" w:hAnsiTheme="minorHAnsi" w:cstheme="minorHAnsi"/>
        </w:rPr>
        <w:t xml:space="preserve"> </w:t>
      </w:r>
      <w:r w:rsidR="00557220" w:rsidRPr="00ED2091">
        <w:rPr>
          <w:rFonts w:asciiTheme="minorHAnsi" w:hAnsiTheme="minorHAnsi" w:cstheme="minorHAnsi"/>
        </w:rPr>
        <w:t>Die Farbe der Wolle, des Kopfes und der Gliedmaßen reicht von einheitlich weiß (</w:t>
      </w:r>
      <w:r w:rsidR="00EA199D" w:rsidRPr="00ED2091">
        <w:rPr>
          <w:rFonts w:asciiTheme="minorHAnsi" w:hAnsiTheme="minorHAnsi" w:cstheme="minorHAnsi"/>
        </w:rPr>
        <w:t>w</w:t>
      </w:r>
      <w:r w:rsidR="00557220" w:rsidRPr="00ED2091">
        <w:rPr>
          <w:rFonts w:asciiTheme="minorHAnsi" w:hAnsiTheme="minorHAnsi" w:cstheme="minorHAnsi"/>
        </w:rPr>
        <w:t>) über einheitlich schwarzbraun (</w:t>
      </w:r>
      <w:r w:rsidR="00EA199D" w:rsidRPr="00ED2091">
        <w:rPr>
          <w:rFonts w:asciiTheme="minorHAnsi" w:hAnsiTheme="minorHAnsi" w:cstheme="minorHAnsi"/>
        </w:rPr>
        <w:t>s</w:t>
      </w:r>
      <w:r w:rsidR="00557220" w:rsidRPr="00ED2091">
        <w:rPr>
          <w:rFonts w:asciiTheme="minorHAnsi" w:hAnsiTheme="minorHAnsi" w:cstheme="minorHAnsi"/>
        </w:rPr>
        <w:t>) bis hin zu gescheckt (</w:t>
      </w:r>
      <w:r w:rsidR="00EA199D" w:rsidRPr="00ED2091">
        <w:rPr>
          <w:rFonts w:asciiTheme="minorHAnsi" w:hAnsiTheme="minorHAnsi" w:cstheme="minorHAnsi"/>
        </w:rPr>
        <w:t xml:space="preserve">g). </w:t>
      </w:r>
      <w:r w:rsidR="005F2DF8" w:rsidRPr="00ED2091">
        <w:rPr>
          <w:rFonts w:asciiTheme="minorHAnsi" w:hAnsiTheme="minorHAnsi" w:cstheme="minorHAnsi"/>
        </w:rPr>
        <w:t>Die Muttertiere sind frühreif, fruchtbar mit s</w:t>
      </w:r>
      <w:r w:rsidR="00557220" w:rsidRPr="00ED2091">
        <w:rPr>
          <w:rFonts w:asciiTheme="minorHAnsi" w:hAnsiTheme="minorHAnsi" w:cstheme="minorHAnsi"/>
        </w:rPr>
        <w:t>aisonale</w:t>
      </w:r>
      <w:r w:rsidR="005F2DF8" w:rsidRPr="00ED2091">
        <w:rPr>
          <w:rFonts w:asciiTheme="minorHAnsi" w:hAnsiTheme="minorHAnsi" w:cstheme="minorHAnsi"/>
        </w:rPr>
        <w:t>m</w:t>
      </w:r>
      <w:r w:rsidR="00557220" w:rsidRPr="00ED2091">
        <w:rPr>
          <w:rFonts w:asciiTheme="minorHAnsi" w:hAnsiTheme="minorHAnsi" w:cstheme="minorHAnsi"/>
        </w:rPr>
        <w:t xml:space="preserve"> Brunstzyklus.</w:t>
      </w:r>
    </w:p>
    <w:p w14:paraId="69BA6060" w14:textId="4299EC9E" w:rsidR="00264E6E" w:rsidRPr="00ED2091" w:rsidRDefault="005F2DF8" w:rsidP="005F2DF8">
      <w:pPr>
        <w:jc w:val="both"/>
        <w:rPr>
          <w:rFonts w:asciiTheme="minorHAnsi" w:hAnsiTheme="minorHAnsi" w:cstheme="minorHAnsi"/>
          <w:u w:val="single"/>
        </w:rPr>
      </w:pPr>
      <w:r w:rsidRPr="00391767">
        <w:rPr>
          <w:rFonts w:asciiTheme="minorHAnsi" w:hAnsiTheme="minorHAnsi" w:cstheme="minorHAnsi"/>
        </w:rPr>
        <w:t>Das</w:t>
      </w:r>
      <w:r w:rsidR="00391767" w:rsidRPr="00391767">
        <w:rPr>
          <w:rFonts w:asciiTheme="minorHAnsi" w:hAnsiTheme="minorHAnsi" w:cstheme="minorHAnsi"/>
        </w:rPr>
        <w:t xml:space="preserve"> </w:t>
      </w:r>
      <w:r w:rsidRPr="00391767">
        <w:rPr>
          <w:rFonts w:asciiTheme="minorHAnsi" w:hAnsiTheme="minorHAnsi" w:cstheme="minorHAnsi"/>
        </w:rPr>
        <w:t>Euter ist vorne und hinten fest aufgehängt</w:t>
      </w:r>
      <w:r w:rsidRPr="00ED2091">
        <w:rPr>
          <w:rFonts w:asciiTheme="minorHAnsi" w:hAnsiTheme="minorHAnsi" w:cstheme="minorHAnsi"/>
        </w:rPr>
        <w:t>. Dabei ist die Aufhängung breit und lang. Es hat ein gut ausgebildetes Vor- und auch Hintereuter, das Zentralband teilt das Euter in zwei symmetrische Hälften ohne zu stark einzuschneiden. Das Euter ist drüsig. Die Striche sind in Form, Ansatz und Stellung symmetrisch zueinander. Die Striche sind am Euterboden angesetzt, sie sind zylindrisch bis konisch geformt und nach vorne abgerundet. Die Strichöffnung liegt zentral auf der Zitzenkuppe. Die Striche zeigen leicht nach vorne-außen.</w:t>
      </w:r>
    </w:p>
    <w:tbl>
      <w:tblPr>
        <w:tblW w:w="0" w:type="auto"/>
        <w:tblInd w:w="70" w:type="dxa"/>
        <w:tblLayout w:type="fixed"/>
        <w:tblCellMar>
          <w:left w:w="70" w:type="dxa"/>
          <w:right w:w="70" w:type="dxa"/>
        </w:tblCellMar>
        <w:tblLook w:val="0000" w:firstRow="0" w:lastRow="0" w:firstColumn="0" w:lastColumn="0" w:noHBand="0" w:noVBand="0"/>
      </w:tblPr>
      <w:tblGrid>
        <w:gridCol w:w="2622"/>
        <w:gridCol w:w="1417"/>
        <w:gridCol w:w="1276"/>
        <w:gridCol w:w="1276"/>
        <w:gridCol w:w="1276"/>
      </w:tblGrid>
      <w:tr w:rsidR="004D2C50" w:rsidRPr="00ED2091" w14:paraId="3497F438" w14:textId="77777777" w:rsidTr="0090715B">
        <w:tc>
          <w:tcPr>
            <w:tcW w:w="2622" w:type="dxa"/>
            <w:tcBorders>
              <w:top w:val="single" w:sz="6" w:space="0" w:color="auto"/>
              <w:left w:val="single" w:sz="6" w:space="0" w:color="auto"/>
            </w:tcBorders>
          </w:tcPr>
          <w:p w14:paraId="6D0F0A35" w14:textId="77777777" w:rsidR="004D2C50" w:rsidRPr="00ED2091" w:rsidRDefault="004D2C50" w:rsidP="0090715B">
            <w:pPr>
              <w:rPr>
                <w:rFonts w:asciiTheme="minorHAnsi" w:hAnsiTheme="minorHAnsi" w:cstheme="minorHAnsi"/>
              </w:rPr>
            </w:pPr>
          </w:p>
        </w:tc>
        <w:tc>
          <w:tcPr>
            <w:tcW w:w="1417" w:type="dxa"/>
            <w:tcBorders>
              <w:top w:val="single" w:sz="6" w:space="0" w:color="auto"/>
              <w:left w:val="single" w:sz="6" w:space="0" w:color="auto"/>
              <w:right w:val="single" w:sz="6" w:space="0" w:color="auto"/>
            </w:tcBorders>
          </w:tcPr>
          <w:p w14:paraId="750794A7" w14:textId="790379C1" w:rsidR="004D2C50" w:rsidRPr="00ED2091" w:rsidRDefault="004D2C50" w:rsidP="0054519F">
            <w:pPr>
              <w:jc w:val="center"/>
              <w:rPr>
                <w:rFonts w:asciiTheme="minorHAnsi" w:hAnsiTheme="minorHAnsi" w:cstheme="minorHAnsi"/>
              </w:rPr>
            </w:pPr>
            <w:r w:rsidRPr="00ED2091">
              <w:rPr>
                <w:rFonts w:asciiTheme="minorHAnsi" w:hAnsiTheme="minorHAnsi" w:cstheme="minorHAnsi"/>
              </w:rPr>
              <w:t>Körper-</w:t>
            </w:r>
            <w:r w:rsidR="0054519F" w:rsidRPr="00ED2091">
              <w:rPr>
                <w:rFonts w:asciiTheme="minorHAnsi" w:hAnsiTheme="minorHAnsi" w:cstheme="minorHAnsi"/>
              </w:rPr>
              <w:t>g</w:t>
            </w:r>
            <w:r w:rsidRPr="00ED2091">
              <w:rPr>
                <w:rFonts w:asciiTheme="minorHAnsi" w:hAnsiTheme="minorHAnsi" w:cstheme="minorHAnsi"/>
              </w:rPr>
              <w:t>ewicht (kg)</w:t>
            </w:r>
          </w:p>
        </w:tc>
        <w:tc>
          <w:tcPr>
            <w:tcW w:w="1276" w:type="dxa"/>
            <w:tcBorders>
              <w:top w:val="single" w:sz="6" w:space="0" w:color="auto"/>
              <w:left w:val="single" w:sz="6" w:space="0" w:color="auto"/>
              <w:right w:val="single" w:sz="6" w:space="0" w:color="auto"/>
            </w:tcBorders>
          </w:tcPr>
          <w:p w14:paraId="3EDEBF2F" w14:textId="0A5435AA" w:rsidR="004D2C50" w:rsidRPr="00ED2091" w:rsidRDefault="004D2C50" w:rsidP="0054519F">
            <w:pPr>
              <w:jc w:val="center"/>
              <w:rPr>
                <w:rFonts w:asciiTheme="minorHAnsi" w:hAnsiTheme="minorHAnsi" w:cstheme="minorHAnsi"/>
              </w:rPr>
            </w:pPr>
            <w:r w:rsidRPr="00ED2091">
              <w:rPr>
                <w:rFonts w:asciiTheme="minorHAnsi" w:hAnsiTheme="minorHAnsi" w:cstheme="minorHAnsi"/>
              </w:rPr>
              <w:t>Vlies-</w:t>
            </w:r>
            <w:r w:rsidRPr="00ED2091">
              <w:rPr>
                <w:rFonts w:asciiTheme="minorHAnsi" w:hAnsiTheme="minorHAnsi" w:cstheme="minorHAnsi"/>
              </w:rPr>
              <w:br/>
            </w:r>
            <w:r w:rsidR="0054519F" w:rsidRPr="00ED2091">
              <w:rPr>
                <w:rFonts w:asciiTheme="minorHAnsi" w:hAnsiTheme="minorHAnsi" w:cstheme="minorHAnsi"/>
              </w:rPr>
              <w:t>g</w:t>
            </w:r>
            <w:r w:rsidRPr="00ED2091">
              <w:rPr>
                <w:rFonts w:asciiTheme="minorHAnsi" w:hAnsiTheme="minorHAnsi" w:cstheme="minorHAnsi"/>
              </w:rPr>
              <w:t>ewicht</w:t>
            </w:r>
            <w:r w:rsidRPr="00ED2091">
              <w:rPr>
                <w:rFonts w:asciiTheme="minorHAnsi" w:hAnsiTheme="minorHAnsi" w:cstheme="minorHAnsi"/>
              </w:rPr>
              <w:br/>
              <w:t>(kg)</w:t>
            </w:r>
          </w:p>
        </w:tc>
        <w:tc>
          <w:tcPr>
            <w:tcW w:w="1276" w:type="dxa"/>
            <w:tcBorders>
              <w:top w:val="single" w:sz="6" w:space="0" w:color="auto"/>
              <w:left w:val="single" w:sz="6" w:space="0" w:color="auto"/>
              <w:bottom w:val="single" w:sz="4" w:space="0" w:color="auto"/>
              <w:right w:val="single" w:sz="6" w:space="0" w:color="auto"/>
            </w:tcBorders>
          </w:tcPr>
          <w:p w14:paraId="025932F0" w14:textId="77777777" w:rsidR="004D2C50" w:rsidRPr="00ED2091" w:rsidRDefault="004D2C50" w:rsidP="0090715B">
            <w:pPr>
              <w:jc w:val="center"/>
              <w:rPr>
                <w:rFonts w:asciiTheme="minorHAnsi" w:hAnsiTheme="minorHAnsi" w:cstheme="minorHAnsi"/>
              </w:rPr>
            </w:pPr>
            <w:r w:rsidRPr="00ED2091">
              <w:rPr>
                <w:rFonts w:asciiTheme="minorHAnsi" w:hAnsiTheme="minorHAnsi" w:cstheme="minorHAnsi"/>
              </w:rPr>
              <w:t>Ablamm-ergebnis (%)</w:t>
            </w:r>
          </w:p>
        </w:tc>
        <w:tc>
          <w:tcPr>
            <w:tcW w:w="1276" w:type="dxa"/>
            <w:tcBorders>
              <w:top w:val="single" w:sz="6" w:space="0" w:color="auto"/>
              <w:left w:val="single" w:sz="6" w:space="0" w:color="auto"/>
              <w:right w:val="single" w:sz="6" w:space="0" w:color="auto"/>
            </w:tcBorders>
          </w:tcPr>
          <w:p w14:paraId="3303D1E4" w14:textId="77777777" w:rsidR="004D2C50" w:rsidRPr="00ED2091" w:rsidRDefault="004D2C50" w:rsidP="0090715B">
            <w:pPr>
              <w:jc w:val="center"/>
              <w:rPr>
                <w:rFonts w:asciiTheme="minorHAnsi" w:hAnsiTheme="minorHAnsi" w:cstheme="minorHAnsi"/>
              </w:rPr>
            </w:pPr>
            <w:r w:rsidRPr="00ED2091">
              <w:rPr>
                <w:rFonts w:asciiTheme="minorHAnsi" w:hAnsiTheme="minorHAnsi" w:cstheme="minorHAnsi"/>
              </w:rPr>
              <w:t>Widerrist-höhe (cm)</w:t>
            </w:r>
          </w:p>
        </w:tc>
      </w:tr>
      <w:tr w:rsidR="004D2C50" w:rsidRPr="00ED2091" w14:paraId="403F5379" w14:textId="77777777" w:rsidTr="0090715B">
        <w:tc>
          <w:tcPr>
            <w:tcW w:w="2622" w:type="dxa"/>
            <w:tcBorders>
              <w:left w:val="single" w:sz="6" w:space="0" w:color="auto"/>
            </w:tcBorders>
          </w:tcPr>
          <w:p w14:paraId="4480D166" w14:textId="77777777" w:rsidR="004D2C50" w:rsidRPr="00ED2091" w:rsidRDefault="004D2C50" w:rsidP="0090715B">
            <w:pPr>
              <w:rPr>
                <w:rFonts w:asciiTheme="minorHAnsi" w:hAnsiTheme="minorHAnsi" w:cstheme="minorHAnsi"/>
              </w:rPr>
            </w:pPr>
            <w:r w:rsidRPr="00ED2091">
              <w:rPr>
                <w:rFonts w:asciiTheme="minorHAnsi" w:hAnsiTheme="minorHAnsi" w:cstheme="minorHAnsi"/>
              </w:rPr>
              <w:t>Altböcke</w:t>
            </w:r>
          </w:p>
        </w:tc>
        <w:tc>
          <w:tcPr>
            <w:tcW w:w="1417" w:type="dxa"/>
            <w:tcBorders>
              <w:top w:val="single" w:sz="6" w:space="0" w:color="auto"/>
              <w:left w:val="single" w:sz="6" w:space="0" w:color="auto"/>
              <w:right w:val="single" w:sz="6" w:space="0" w:color="auto"/>
            </w:tcBorders>
          </w:tcPr>
          <w:p w14:paraId="1CEE13B8" w14:textId="77EBC26B" w:rsidR="004D2C50" w:rsidRPr="00ED2091" w:rsidRDefault="004D2C50" w:rsidP="0054519F">
            <w:pPr>
              <w:jc w:val="center"/>
              <w:rPr>
                <w:rFonts w:asciiTheme="minorHAnsi" w:hAnsiTheme="minorHAnsi" w:cstheme="minorHAnsi"/>
              </w:rPr>
            </w:pPr>
            <w:r w:rsidRPr="00ED2091">
              <w:rPr>
                <w:rFonts w:asciiTheme="minorHAnsi" w:hAnsiTheme="minorHAnsi" w:cstheme="minorHAnsi"/>
              </w:rPr>
              <w:t xml:space="preserve">110 </w:t>
            </w:r>
            <w:r w:rsidR="0054519F" w:rsidRPr="00ED2091">
              <w:rPr>
                <w:rFonts w:asciiTheme="minorHAnsi" w:hAnsiTheme="minorHAnsi" w:cstheme="minorHAnsi"/>
              </w:rPr>
              <w:t>-</w:t>
            </w:r>
            <w:r w:rsidRPr="00ED2091">
              <w:rPr>
                <w:rFonts w:asciiTheme="minorHAnsi" w:hAnsiTheme="minorHAnsi" w:cstheme="minorHAnsi"/>
              </w:rPr>
              <w:t xml:space="preserve"> 130</w:t>
            </w:r>
          </w:p>
        </w:tc>
        <w:tc>
          <w:tcPr>
            <w:tcW w:w="1276" w:type="dxa"/>
            <w:tcBorders>
              <w:top w:val="single" w:sz="6" w:space="0" w:color="auto"/>
              <w:left w:val="nil"/>
              <w:right w:val="single" w:sz="4" w:space="0" w:color="auto"/>
            </w:tcBorders>
          </w:tcPr>
          <w:p w14:paraId="74772F44" w14:textId="77777777" w:rsidR="004D2C50" w:rsidRPr="00ED2091" w:rsidRDefault="004D2C50" w:rsidP="0090715B">
            <w:pPr>
              <w:jc w:val="center"/>
              <w:rPr>
                <w:rFonts w:asciiTheme="minorHAnsi" w:hAnsiTheme="minorHAnsi" w:cstheme="minorHAnsi"/>
              </w:rPr>
            </w:pPr>
          </w:p>
        </w:tc>
        <w:tc>
          <w:tcPr>
            <w:tcW w:w="1276" w:type="dxa"/>
            <w:tcBorders>
              <w:top w:val="single" w:sz="4" w:space="0" w:color="auto"/>
              <w:left w:val="single" w:sz="4" w:space="0" w:color="auto"/>
              <w:right w:val="single" w:sz="4" w:space="0" w:color="auto"/>
            </w:tcBorders>
          </w:tcPr>
          <w:p w14:paraId="1B5D311A" w14:textId="77777777" w:rsidR="004D2C50" w:rsidRPr="00ED2091" w:rsidRDefault="004D2C50" w:rsidP="0090715B">
            <w:pPr>
              <w:jc w:val="center"/>
              <w:rPr>
                <w:rFonts w:asciiTheme="minorHAnsi" w:hAnsiTheme="minorHAnsi" w:cstheme="minorHAnsi"/>
              </w:rPr>
            </w:pPr>
          </w:p>
        </w:tc>
        <w:tc>
          <w:tcPr>
            <w:tcW w:w="1276" w:type="dxa"/>
            <w:tcBorders>
              <w:top w:val="single" w:sz="6" w:space="0" w:color="auto"/>
              <w:left w:val="single" w:sz="4" w:space="0" w:color="auto"/>
              <w:right w:val="single" w:sz="6" w:space="0" w:color="auto"/>
            </w:tcBorders>
          </w:tcPr>
          <w:p w14:paraId="61316D6A" w14:textId="77777777" w:rsidR="004D2C50" w:rsidRPr="00ED2091" w:rsidRDefault="004D2C50" w:rsidP="0090715B">
            <w:pPr>
              <w:jc w:val="center"/>
              <w:rPr>
                <w:rFonts w:asciiTheme="minorHAnsi" w:hAnsiTheme="minorHAnsi" w:cstheme="minorHAnsi"/>
              </w:rPr>
            </w:pPr>
          </w:p>
        </w:tc>
      </w:tr>
      <w:tr w:rsidR="004D2C50" w:rsidRPr="00ED2091" w14:paraId="2590EA14" w14:textId="77777777" w:rsidTr="0090715B">
        <w:tc>
          <w:tcPr>
            <w:tcW w:w="2622" w:type="dxa"/>
            <w:tcBorders>
              <w:left w:val="single" w:sz="6" w:space="0" w:color="auto"/>
            </w:tcBorders>
          </w:tcPr>
          <w:p w14:paraId="58722C3C" w14:textId="77777777" w:rsidR="004D2C50" w:rsidRPr="00ED2091" w:rsidRDefault="004D2C50" w:rsidP="0090715B">
            <w:pPr>
              <w:rPr>
                <w:rFonts w:asciiTheme="minorHAnsi" w:hAnsiTheme="minorHAnsi" w:cstheme="minorHAnsi"/>
              </w:rPr>
            </w:pPr>
            <w:r w:rsidRPr="00ED2091">
              <w:rPr>
                <w:rFonts w:asciiTheme="minorHAnsi" w:hAnsiTheme="minorHAnsi" w:cstheme="minorHAnsi"/>
              </w:rPr>
              <w:t>Jährlingsböcke</w:t>
            </w:r>
          </w:p>
        </w:tc>
        <w:tc>
          <w:tcPr>
            <w:tcW w:w="1417" w:type="dxa"/>
            <w:tcBorders>
              <w:left w:val="single" w:sz="6" w:space="0" w:color="auto"/>
              <w:right w:val="single" w:sz="6" w:space="0" w:color="auto"/>
            </w:tcBorders>
          </w:tcPr>
          <w:p w14:paraId="2F17ED7D" w14:textId="379229B9" w:rsidR="004D2C50" w:rsidRPr="00ED2091" w:rsidRDefault="004D2C50" w:rsidP="0054519F">
            <w:pPr>
              <w:jc w:val="center"/>
              <w:rPr>
                <w:rFonts w:asciiTheme="minorHAnsi" w:hAnsiTheme="minorHAnsi" w:cstheme="minorHAnsi"/>
              </w:rPr>
            </w:pPr>
            <w:r w:rsidRPr="00ED2091">
              <w:rPr>
                <w:rFonts w:asciiTheme="minorHAnsi" w:hAnsiTheme="minorHAnsi" w:cstheme="minorHAnsi"/>
              </w:rPr>
              <w:t xml:space="preserve">90 </w:t>
            </w:r>
            <w:r w:rsidR="0054519F" w:rsidRPr="00ED2091">
              <w:rPr>
                <w:rFonts w:asciiTheme="minorHAnsi" w:hAnsiTheme="minorHAnsi" w:cstheme="minorHAnsi"/>
              </w:rPr>
              <w:t>-</w:t>
            </w:r>
            <w:r w:rsidRPr="00ED2091">
              <w:rPr>
                <w:rFonts w:asciiTheme="minorHAnsi" w:hAnsiTheme="minorHAnsi" w:cstheme="minorHAnsi"/>
              </w:rPr>
              <w:t xml:space="preserve"> 120</w:t>
            </w:r>
          </w:p>
        </w:tc>
        <w:tc>
          <w:tcPr>
            <w:tcW w:w="1276" w:type="dxa"/>
            <w:tcBorders>
              <w:left w:val="nil"/>
              <w:right w:val="single" w:sz="4" w:space="0" w:color="auto"/>
            </w:tcBorders>
          </w:tcPr>
          <w:p w14:paraId="43FE9945" w14:textId="77777777" w:rsidR="004D2C50" w:rsidRPr="00ED2091" w:rsidRDefault="004D2C50" w:rsidP="0090715B">
            <w:pPr>
              <w:jc w:val="center"/>
              <w:rPr>
                <w:rFonts w:asciiTheme="minorHAnsi" w:hAnsiTheme="minorHAnsi" w:cstheme="minorHAnsi"/>
              </w:rPr>
            </w:pPr>
          </w:p>
        </w:tc>
        <w:tc>
          <w:tcPr>
            <w:tcW w:w="1276" w:type="dxa"/>
            <w:tcBorders>
              <w:left w:val="single" w:sz="4" w:space="0" w:color="auto"/>
              <w:right w:val="single" w:sz="4" w:space="0" w:color="auto"/>
            </w:tcBorders>
          </w:tcPr>
          <w:p w14:paraId="194AC323" w14:textId="77777777" w:rsidR="004D2C50" w:rsidRPr="00ED2091" w:rsidRDefault="004D2C50" w:rsidP="0090715B">
            <w:pPr>
              <w:jc w:val="center"/>
              <w:rPr>
                <w:rFonts w:asciiTheme="minorHAnsi" w:hAnsiTheme="minorHAnsi" w:cstheme="minorHAnsi"/>
              </w:rPr>
            </w:pPr>
          </w:p>
        </w:tc>
        <w:tc>
          <w:tcPr>
            <w:tcW w:w="1276" w:type="dxa"/>
            <w:tcBorders>
              <w:left w:val="single" w:sz="4" w:space="0" w:color="auto"/>
              <w:right w:val="single" w:sz="6" w:space="0" w:color="auto"/>
            </w:tcBorders>
          </w:tcPr>
          <w:p w14:paraId="642CCBBC" w14:textId="77777777" w:rsidR="004D2C50" w:rsidRPr="00ED2091" w:rsidRDefault="004D2C50" w:rsidP="0090715B">
            <w:pPr>
              <w:jc w:val="center"/>
              <w:rPr>
                <w:rFonts w:asciiTheme="minorHAnsi" w:hAnsiTheme="minorHAnsi" w:cstheme="minorHAnsi"/>
              </w:rPr>
            </w:pPr>
          </w:p>
        </w:tc>
      </w:tr>
      <w:tr w:rsidR="004D2C50" w:rsidRPr="00ED2091" w14:paraId="4D47C4CF" w14:textId="77777777" w:rsidTr="0090715B">
        <w:tc>
          <w:tcPr>
            <w:tcW w:w="2622" w:type="dxa"/>
            <w:tcBorders>
              <w:left w:val="single" w:sz="6" w:space="0" w:color="auto"/>
            </w:tcBorders>
          </w:tcPr>
          <w:p w14:paraId="4370C1A1" w14:textId="77777777" w:rsidR="004D2C50" w:rsidRPr="00ED2091" w:rsidRDefault="004D2C50" w:rsidP="0090715B">
            <w:pPr>
              <w:rPr>
                <w:rFonts w:asciiTheme="minorHAnsi" w:hAnsiTheme="minorHAnsi" w:cstheme="minorHAnsi"/>
              </w:rPr>
            </w:pPr>
            <w:r w:rsidRPr="00ED2091">
              <w:rPr>
                <w:rFonts w:asciiTheme="minorHAnsi" w:hAnsiTheme="minorHAnsi" w:cstheme="minorHAnsi"/>
              </w:rPr>
              <w:t>Lammböcke</w:t>
            </w:r>
          </w:p>
        </w:tc>
        <w:tc>
          <w:tcPr>
            <w:tcW w:w="1417" w:type="dxa"/>
            <w:tcBorders>
              <w:left w:val="single" w:sz="6" w:space="0" w:color="auto"/>
              <w:right w:val="single" w:sz="6" w:space="0" w:color="auto"/>
            </w:tcBorders>
          </w:tcPr>
          <w:p w14:paraId="57C11873" w14:textId="1E3DE633" w:rsidR="004D2C50" w:rsidRPr="00ED2091" w:rsidRDefault="004D2C50" w:rsidP="0054519F">
            <w:pPr>
              <w:jc w:val="center"/>
              <w:rPr>
                <w:rFonts w:asciiTheme="minorHAnsi" w:hAnsiTheme="minorHAnsi" w:cstheme="minorHAnsi"/>
              </w:rPr>
            </w:pPr>
            <w:r w:rsidRPr="00ED2091">
              <w:rPr>
                <w:rFonts w:asciiTheme="minorHAnsi" w:hAnsiTheme="minorHAnsi" w:cstheme="minorHAnsi"/>
              </w:rPr>
              <w:t xml:space="preserve">65 </w:t>
            </w:r>
            <w:r w:rsidR="0054519F" w:rsidRPr="00ED2091">
              <w:rPr>
                <w:rFonts w:asciiTheme="minorHAnsi" w:hAnsiTheme="minorHAnsi" w:cstheme="minorHAnsi"/>
              </w:rPr>
              <w:t>-</w:t>
            </w:r>
            <w:r w:rsidRPr="00ED2091">
              <w:rPr>
                <w:rFonts w:asciiTheme="minorHAnsi" w:hAnsiTheme="minorHAnsi" w:cstheme="minorHAnsi"/>
              </w:rPr>
              <w:t xml:space="preserve"> 80</w:t>
            </w:r>
          </w:p>
        </w:tc>
        <w:tc>
          <w:tcPr>
            <w:tcW w:w="1276" w:type="dxa"/>
            <w:tcBorders>
              <w:left w:val="nil"/>
              <w:right w:val="single" w:sz="4" w:space="0" w:color="auto"/>
            </w:tcBorders>
          </w:tcPr>
          <w:p w14:paraId="25D3E140" w14:textId="77777777" w:rsidR="004D2C50" w:rsidRPr="00ED2091" w:rsidRDefault="004D2C50" w:rsidP="0090715B">
            <w:pPr>
              <w:jc w:val="center"/>
              <w:rPr>
                <w:rFonts w:asciiTheme="minorHAnsi" w:hAnsiTheme="minorHAnsi" w:cstheme="minorHAnsi"/>
              </w:rPr>
            </w:pPr>
          </w:p>
        </w:tc>
        <w:tc>
          <w:tcPr>
            <w:tcW w:w="1276" w:type="dxa"/>
            <w:tcBorders>
              <w:left w:val="single" w:sz="4" w:space="0" w:color="auto"/>
              <w:right w:val="single" w:sz="4" w:space="0" w:color="auto"/>
            </w:tcBorders>
          </w:tcPr>
          <w:p w14:paraId="4C751630" w14:textId="77777777" w:rsidR="004D2C50" w:rsidRPr="00ED2091" w:rsidRDefault="004D2C50" w:rsidP="0090715B">
            <w:pPr>
              <w:jc w:val="center"/>
              <w:rPr>
                <w:rFonts w:asciiTheme="minorHAnsi" w:hAnsiTheme="minorHAnsi" w:cstheme="minorHAnsi"/>
              </w:rPr>
            </w:pPr>
          </w:p>
        </w:tc>
        <w:tc>
          <w:tcPr>
            <w:tcW w:w="1276" w:type="dxa"/>
            <w:tcBorders>
              <w:left w:val="single" w:sz="4" w:space="0" w:color="auto"/>
              <w:right w:val="single" w:sz="6" w:space="0" w:color="auto"/>
            </w:tcBorders>
          </w:tcPr>
          <w:p w14:paraId="42E10348" w14:textId="77777777" w:rsidR="004D2C50" w:rsidRPr="00ED2091" w:rsidRDefault="004D2C50" w:rsidP="0090715B">
            <w:pPr>
              <w:jc w:val="center"/>
              <w:rPr>
                <w:rFonts w:asciiTheme="minorHAnsi" w:hAnsiTheme="minorHAnsi" w:cstheme="minorHAnsi"/>
              </w:rPr>
            </w:pPr>
          </w:p>
        </w:tc>
      </w:tr>
      <w:tr w:rsidR="004D2C50" w:rsidRPr="00ED2091" w14:paraId="55DCCF61" w14:textId="77777777" w:rsidTr="0090715B">
        <w:tc>
          <w:tcPr>
            <w:tcW w:w="2622" w:type="dxa"/>
            <w:tcBorders>
              <w:left w:val="single" w:sz="6" w:space="0" w:color="auto"/>
            </w:tcBorders>
          </w:tcPr>
          <w:p w14:paraId="5556295E" w14:textId="77777777" w:rsidR="004D2C50" w:rsidRPr="00ED2091" w:rsidRDefault="004D2C50" w:rsidP="0090715B">
            <w:pPr>
              <w:rPr>
                <w:rFonts w:asciiTheme="minorHAnsi" w:hAnsiTheme="minorHAnsi" w:cstheme="minorHAnsi"/>
              </w:rPr>
            </w:pPr>
            <w:r w:rsidRPr="00ED2091">
              <w:rPr>
                <w:rFonts w:asciiTheme="minorHAnsi" w:hAnsiTheme="minorHAnsi" w:cstheme="minorHAnsi"/>
              </w:rPr>
              <w:t>Mutterschafe</w:t>
            </w:r>
          </w:p>
        </w:tc>
        <w:tc>
          <w:tcPr>
            <w:tcW w:w="1417" w:type="dxa"/>
            <w:tcBorders>
              <w:left w:val="single" w:sz="6" w:space="0" w:color="auto"/>
              <w:right w:val="single" w:sz="6" w:space="0" w:color="auto"/>
            </w:tcBorders>
          </w:tcPr>
          <w:p w14:paraId="657DD1C3" w14:textId="77777777" w:rsidR="004D2C50" w:rsidRPr="00ED2091" w:rsidRDefault="004D2C50" w:rsidP="0090715B">
            <w:pPr>
              <w:jc w:val="center"/>
              <w:rPr>
                <w:rFonts w:asciiTheme="minorHAnsi" w:hAnsiTheme="minorHAnsi" w:cstheme="minorHAnsi"/>
              </w:rPr>
            </w:pPr>
            <w:r w:rsidRPr="00ED2091">
              <w:rPr>
                <w:rFonts w:asciiTheme="minorHAnsi" w:hAnsiTheme="minorHAnsi" w:cstheme="minorHAnsi"/>
              </w:rPr>
              <w:t>70 - 100</w:t>
            </w:r>
          </w:p>
        </w:tc>
        <w:tc>
          <w:tcPr>
            <w:tcW w:w="1276" w:type="dxa"/>
            <w:tcBorders>
              <w:left w:val="nil"/>
              <w:right w:val="single" w:sz="4" w:space="0" w:color="auto"/>
            </w:tcBorders>
          </w:tcPr>
          <w:p w14:paraId="26E52525" w14:textId="56A2857A" w:rsidR="004D2C50" w:rsidRPr="00ED2091" w:rsidRDefault="0054519F" w:rsidP="0090715B">
            <w:pPr>
              <w:jc w:val="center"/>
              <w:rPr>
                <w:rFonts w:asciiTheme="minorHAnsi" w:hAnsiTheme="minorHAnsi" w:cstheme="minorHAnsi"/>
              </w:rPr>
            </w:pPr>
            <w:r w:rsidRPr="00ED2091">
              <w:rPr>
                <w:rFonts w:asciiTheme="minorHAnsi" w:hAnsiTheme="minorHAnsi" w:cstheme="minorHAnsi"/>
              </w:rPr>
              <w:t>5 -</w:t>
            </w:r>
            <w:r w:rsidR="004D2C50" w:rsidRPr="00ED2091">
              <w:rPr>
                <w:rFonts w:asciiTheme="minorHAnsi" w:hAnsiTheme="minorHAnsi" w:cstheme="minorHAnsi"/>
              </w:rPr>
              <w:t xml:space="preserve"> 7</w:t>
            </w:r>
          </w:p>
        </w:tc>
        <w:tc>
          <w:tcPr>
            <w:tcW w:w="1276" w:type="dxa"/>
            <w:tcBorders>
              <w:left w:val="single" w:sz="4" w:space="0" w:color="auto"/>
              <w:right w:val="single" w:sz="4" w:space="0" w:color="auto"/>
            </w:tcBorders>
          </w:tcPr>
          <w:p w14:paraId="3FCEC738" w14:textId="77777777" w:rsidR="004D2C50" w:rsidRPr="00ED2091" w:rsidRDefault="004D2C50" w:rsidP="0090715B">
            <w:pPr>
              <w:jc w:val="center"/>
              <w:rPr>
                <w:rFonts w:asciiTheme="minorHAnsi" w:hAnsiTheme="minorHAnsi" w:cstheme="minorHAnsi"/>
              </w:rPr>
            </w:pPr>
            <w:r w:rsidRPr="00ED2091">
              <w:rPr>
                <w:rFonts w:asciiTheme="minorHAnsi" w:hAnsiTheme="minorHAnsi" w:cstheme="minorHAnsi"/>
              </w:rPr>
              <w:t>200 - 300</w:t>
            </w:r>
          </w:p>
        </w:tc>
        <w:tc>
          <w:tcPr>
            <w:tcW w:w="1276" w:type="dxa"/>
            <w:tcBorders>
              <w:left w:val="single" w:sz="4" w:space="0" w:color="auto"/>
              <w:right w:val="single" w:sz="6" w:space="0" w:color="auto"/>
            </w:tcBorders>
          </w:tcPr>
          <w:p w14:paraId="7ABD93D2" w14:textId="77777777" w:rsidR="004D2C50" w:rsidRPr="00ED2091" w:rsidRDefault="004D2C50" w:rsidP="0090715B">
            <w:pPr>
              <w:jc w:val="center"/>
              <w:rPr>
                <w:rFonts w:asciiTheme="minorHAnsi" w:hAnsiTheme="minorHAnsi" w:cstheme="minorHAnsi"/>
              </w:rPr>
            </w:pPr>
          </w:p>
        </w:tc>
      </w:tr>
      <w:tr w:rsidR="004D2C50" w:rsidRPr="00ED2091" w14:paraId="2A03DA58" w14:textId="77777777" w:rsidTr="0090715B">
        <w:tc>
          <w:tcPr>
            <w:tcW w:w="2622" w:type="dxa"/>
            <w:tcBorders>
              <w:left w:val="single" w:sz="6" w:space="0" w:color="auto"/>
            </w:tcBorders>
          </w:tcPr>
          <w:p w14:paraId="130CB241" w14:textId="77777777" w:rsidR="004D2C50" w:rsidRPr="00ED2091" w:rsidRDefault="004D2C50" w:rsidP="0090715B">
            <w:pPr>
              <w:rPr>
                <w:rFonts w:asciiTheme="minorHAnsi" w:hAnsiTheme="minorHAnsi" w:cstheme="minorHAnsi"/>
              </w:rPr>
            </w:pPr>
            <w:r w:rsidRPr="00ED2091">
              <w:rPr>
                <w:rFonts w:asciiTheme="minorHAnsi" w:hAnsiTheme="minorHAnsi" w:cstheme="minorHAnsi"/>
              </w:rPr>
              <w:t>Jährlingsschafe</w:t>
            </w:r>
          </w:p>
        </w:tc>
        <w:tc>
          <w:tcPr>
            <w:tcW w:w="1417" w:type="dxa"/>
            <w:tcBorders>
              <w:left w:val="single" w:sz="6" w:space="0" w:color="auto"/>
              <w:right w:val="single" w:sz="6" w:space="0" w:color="auto"/>
            </w:tcBorders>
          </w:tcPr>
          <w:p w14:paraId="691F1E4F" w14:textId="044FAA5D" w:rsidR="004D2C50" w:rsidRPr="00ED2091" w:rsidRDefault="004D2C50" w:rsidP="0054519F">
            <w:pPr>
              <w:jc w:val="center"/>
              <w:rPr>
                <w:rFonts w:asciiTheme="minorHAnsi" w:hAnsiTheme="minorHAnsi" w:cstheme="minorHAnsi"/>
              </w:rPr>
            </w:pPr>
            <w:r w:rsidRPr="00ED2091">
              <w:rPr>
                <w:rFonts w:asciiTheme="minorHAnsi" w:hAnsiTheme="minorHAnsi" w:cstheme="minorHAnsi"/>
              </w:rPr>
              <w:t xml:space="preserve">60 </w:t>
            </w:r>
            <w:r w:rsidR="0054519F" w:rsidRPr="00ED2091">
              <w:rPr>
                <w:rFonts w:asciiTheme="minorHAnsi" w:hAnsiTheme="minorHAnsi" w:cstheme="minorHAnsi"/>
              </w:rPr>
              <w:t>-</w:t>
            </w:r>
            <w:r w:rsidRPr="00ED2091">
              <w:rPr>
                <w:rFonts w:asciiTheme="minorHAnsi" w:hAnsiTheme="minorHAnsi" w:cstheme="minorHAnsi"/>
              </w:rPr>
              <w:t xml:space="preserve"> 80</w:t>
            </w:r>
          </w:p>
        </w:tc>
        <w:tc>
          <w:tcPr>
            <w:tcW w:w="1276" w:type="dxa"/>
            <w:tcBorders>
              <w:left w:val="nil"/>
              <w:right w:val="single" w:sz="4" w:space="0" w:color="auto"/>
            </w:tcBorders>
          </w:tcPr>
          <w:p w14:paraId="69DAAD77" w14:textId="77777777" w:rsidR="004D2C50" w:rsidRPr="00ED2091" w:rsidRDefault="004D2C50" w:rsidP="0090715B">
            <w:pPr>
              <w:jc w:val="center"/>
              <w:rPr>
                <w:rFonts w:asciiTheme="minorHAnsi" w:hAnsiTheme="minorHAnsi" w:cstheme="minorHAnsi"/>
              </w:rPr>
            </w:pPr>
          </w:p>
        </w:tc>
        <w:tc>
          <w:tcPr>
            <w:tcW w:w="1276" w:type="dxa"/>
            <w:tcBorders>
              <w:left w:val="single" w:sz="4" w:space="0" w:color="auto"/>
              <w:right w:val="single" w:sz="4" w:space="0" w:color="auto"/>
            </w:tcBorders>
          </w:tcPr>
          <w:p w14:paraId="053D963C" w14:textId="77777777" w:rsidR="004D2C50" w:rsidRPr="00ED2091" w:rsidRDefault="004D2C50" w:rsidP="0090715B">
            <w:pPr>
              <w:jc w:val="center"/>
              <w:rPr>
                <w:rFonts w:asciiTheme="minorHAnsi" w:hAnsiTheme="minorHAnsi" w:cstheme="minorHAnsi"/>
              </w:rPr>
            </w:pPr>
          </w:p>
        </w:tc>
        <w:tc>
          <w:tcPr>
            <w:tcW w:w="1276" w:type="dxa"/>
            <w:tcBorders>
              <w:left w:val="single" w:sz="4" w:space="0" w:color="auto"/>
              <w:right w:val="single" w:sz="6" w:space="0" w:color="auto"/>
            </w:tcBorders>
          </w:tcPr>
          <w:p w14:paraId="26B933C5" w14:textId="77777777" w:rsidR="004D2C50" w:rsidRPr="00ED2091" w:rsidRDefault="004D2C50" w:rsidP="0090715B">
            <w:pPr>
              <w:jc w:val="center"/>
              <w:rPr>
                <w:rFonts w:asciiTheme="minorHAnsi" w:hAnsiTheme="minorHAnsi" w:cstheme="minorHAnsi"/>
              </w:rPr>
            </w:pPr>
          </w:p>
        </w:tc>
      </w:tr>
      <w:tr w:rsidR="004D2C50" w:rsidRPr="00ED2091" w14:paraId="1D642F89" w14:textId="77777777" w:rsidTr="0090715B">
        <w:tc>
          <w:tcPr>
            <w:tcW w:w="2622" w:type="dxa"/>
            <w:tcBorders>
              <w:left w:val="single" w:sz="6" w:space="0" w:color="auto"/>
              <w:bottom w:val="single" w:sz="6" w:space="0" w:color="auto"/>
            </w:tcBorders>
          </w:tcPr>
          <w:p w14:paraId="70DC2A46" w14:textId="77777777" w:rsidR="004D2C50" w:rsidRPr="00ED2091" w:rsidRDefault="004D2C50" w:rsidP="0090715B">
            <w:pPr>
              <w:rPr>
                <w:rFonts w:asciiTheme="minorHAnsi" w:hAnsiTheme="minorHAnsi" w:cstheme="minorHAnsi"/>
              </w:rPr>
            </w:pPr>
            <w:r w:rsidRPr="00ED2091">
              <w:rPr>
                <w:rFonts w:asciiTheme="minorHAnsi" w:hAnsiTheme="minorHAnsi" w:cstheme="minorHAnsi"/>
              </w:rPr>
              <w:t>Zuchtlämmer</w:t>
            </w:r>
          </w:p>
        </w:tc>
        <w:tc>
          <w:tcPr>
            <w:tcW w:w="1417" w:type="dxa"/>
            <w:tcBorders>
              <w:left w:val="single" w:sz="6" w:space="0" w:color="auto"/>
              <w:bottom w:val="single" w:sz="6" w:space="0" w:color="auto"/>
              <w:right w:val="single" w:sz="6" w:space="0" w:color="auto"/>
            </w:tcBorders>
          </w:tcPr>
          <w:p w14:paraId="494EA422" w14:textId="77777777" w:rsidR="004D2C50" w:rsidRPr="00ED2091" w:rsidRDefault="004D2C50" w:rsidP="0090715B">
            <w:pPr>
              <w:jc w:val="center"/>
              <w:rPr>
                <w:rFonts w:asciiTheme="minorHAnsi" w:hAnsiTheme="minorHAnsi" w:cstheme="minorHAnsi"/>
              </w:rPr>
            </w:pPr>
            <w:r w:rsidRPr="00ED2091">
              <w:rPr>
                <w:rFonts w:asciiTheme="minorHAnsi" w:hAnsiTheme="minorHAnsi" w:cstheme="minorHAnsi"/>
              </w:rPr>
              <w:t>45 - 60</w:t>
            </w:r>
          </w:p>
        </w:tc>
        <w:tc>
          <w:tcPr>
            <w:tcW w:w="1276" w:type="dxa"/>
            <w:tcBorders>
              <w:left w:val="nil"/>
              <w:bottom w:val="single" w:sz="6" w:space="0" w:color="auto"/>
              <w:right w:val="single" w:sz="4" w:space="0" w:color="auto"/>
            </w:tcBorders>
          </w:tcPr>
          <w:p w14:paraId="68FB8AFC" w14:textId="77777777" w:rsidR="004D2C50" w:rsidRPr="00ED2091" w:rsidRDefault="004D2C50" w:rsidP="0090715B">
            <w:pPr>
              <w:jc w:val="center"/>
              <w:rPr>
                <w:rFonts w:asciiTheme="minorHAnsi" w:hAnsiTheme="minorHAnsi" w:cstheme="minorHAnsi"/>
              </w:rPr>
            </w:pPr>
          </w:p>
        </w:tc>
        <w:tc>
          <w:tcPr>
            <w:tcW w:w="1276" w:type="dxa"/>
            <w:tcBorders>
              <w:left w:val="single" w:sz="4" w:space="0" w:color="auto"/>
              <w:bottom w:val="single" w:sz="4" w:space="0" w:color="auto"/>
              <w:right w:val="single" w:sz="4" w:space="0" w:color="auto"/>
            </w:tcBorders>
          </w:tcPr>
          <w:p w14:paraId="150FCF33" w14:textId="77777777" w:rsidR="004D2C50" w:rsidRPr="00ED2091" w:rsidRDefault="004D2C50" w:rsidP="0090715B">
            <w:pPr>
              <w:jc w:val="center"/>
              <w:rPr>
                <w:rFonts w:asciiTheme="minorHAnsi" w:hAnsiTheme="minorHAnsi" w:cstheme="minorHAnsi"/>
              </w:rPr>
            </w:pPr>
          </w:p>
        </w:tc>
        <w:tc>
          <w:tcPr>
            <w:tcW w:w="1276" w:type="dxa"/>
            <w:tcBorders>
              <w:left w:val="single" w:sz="4" w:space="0" w:color="auto"/>
              <w:bottom w:val="single" w:sz="6" w:space="0" w:color="auto"/>
              <w:right w:val="single" w:sz="6" w:space="0" w:color="auto"/>
            </w:tcBorders>
          </w:tcPr>
          <w:p w14:paraId="1A8C8F5A" w14:textId="77777777" w:rsidR="004D2C50" w:rsidRPr="00ED2091" w:rsidRDefault="004D2C50" w:rsidP="0090715B">
            <w:pPr>
              <w:jc w:val="center"/>
              <w:rPr>
                <w:rFonts w:asciiTheme="minorHAnsi" w:hAnsiTheme="minorHAnsi" w:cstheme="minorHAnsi"/>
              </w:rPr>
            </w:pPr>
          </w:p>
        </w:tc>
      </w:tr>
    </w:tbl>
    <w:p w14:paraId="1CDA2AE7" w14:textId="0FAADAD9" w:rsidR="0032218E" w:rsidRDefault="002B093B" w:rsidP="0032218E">
      <w:pPr>
        <w:rPr>
          <w:rFonts w:asciiTheme="minorHAnsi" w:hAnsiTheme="minorHAnsi" w:cstheme="minorHAnsi"/>
        </w:rPr>
      </w:pPr>
      <w:r w:rsidRPr="00ED2091">
        <w:rPr>
          <w:rFonts w:asciiTheme="minorHAnsi" w:hAnsiTheme="minorHAnsi" w:cstheme="minorHAnsi"/>
        </w:rPr>
        <w:t>Das rassetypische Geburtsgewicht beträgt 5 kg bei Einlingen und 4 kg bei Mehrlingen. Die täglichen Zunahmen liegen bei Mastlämmern im Bereich von 300 - 400 g, das handelsübliche Mastendgewicht bei rund 42</w:t>
      </w:r>
      <w:r w:rsidR="00832040" w:rsidRPr="00832040">
        <w:rPr>
          <w:rFonts w:asciiTheme="minorHAnsi" w:hAnsiTheme="minorHAnsi" w:cstheme="minorHAnsi"/>
          <w:color w:val="FF0000"/>
        </w:rPr>
        <w:t>-50</w:t>
      </w:r>
      <w:r w:rsidRPr="00832040">
        <w:rPr>
          <w:rFonts w:asciiTheme="minorHAnsi" w:hAnsiTheme="minorHAnsi" w:cstheme="minorHAnsi"/>
          <w:color w:val="FF0000"/>
        </w:rPr>
        <w:t xml:space="preserve"> </w:t>
      </w:r>
      <w:r w:rsidRPr="00ED2091">
        <w:rPr>
          <w:rFonts w:asciiTheme="minorHAnsi" w:hAnsiTheme="minorHAnsi" w:cstheme="minorHAnsi"/>
        </w:rPr>
        <w:t>kg. D</w:t>
      </w:r>
      <w:r w:rsidR="004D2C50" w:rsidRPr="00ED2091">
        <w:rPr>
          <w:rFonts w:asciiTheme="minorHAnsi" w:hAnsiTheme="minorHAnsi" w:cstheme="minorHAnsi"/>
        </w:rPr>
        <w:t>ie Milchleistung beträgt ca. 400 bis 600 kg Milch (150-Tageleistung) bei etwa 5 – 6 % Fett und 4 – 5 % Eiweiß.</w:t>
      </w:r>
      <w:r w:rsidR="0032218E">
        <w:rPr>
          <w:rFonts w:asciiTheme="minorHAnsi" w:hAnsiTheme="minorHAnsi" w:cstheme="minorHAnsi"/>
        </w:rPr>
        <w:br w:type="page"/>
      </w:r>
    </w:p>
    <w:p w14:paraId="4A668981" w14:textId="77777777" w:rsidR="00473870" w:rsidRPr="00ED2091" w:rsidRDefault="00473870" w:rsidP="00A53D77">
      <w:pPr>
        <w:jc w:val="both"/>
        <w:rPr>
          <w:rFonts w:asciiTheme="minorHAnsi" w:hAnsiTheme="minorHAnsi" w:cstheme="minorHAnsi"/>
          <w:b/>
        </w:rPr>
      </w:pPr>
      <w:r w:rsidRPr="00ED2091">
        <w:rPr>
          <w:rFonts w:asciiTheme="minorHAnsi" w:hAnsiTheme="minorHAnsi" w:cstheme="minorHAnsi"/>
          <w:b/>
        </w:rPr>
        <w:lastRenderedPageBreak/>
        <w:t>2. Ziele des Zuchtprogramms</w:t>
      </w:r>
    </w:p>
    <w:p w14:paraId="5AB5F44D" w14:textId="16244425" w:rsidR="002B093B" w:rsidRDefault="002B093B" w:rsidP="00A53D77">
      <w:pPr>
        <w:jc w:val="both"/>
        <w:rPr>
          <w:rFonts w:asciiTheme="minorHAnsi" w:hAnsiTheme="minorHAnsi" w:cstheme="minorHAnsi"/>
        </w:rPr>
      </w:pPr>
      <w:r w:rsidRPr="00ED2091">
        <w:rPr>
          <w:rFonts w:asciiTheme="minorHAnsi" w:hAnsiTheme="minorHAnsi" w:cstheme="minorHAnsi"/>
        </w:rPr>
        <w:t xml:space="preserve">Allgemeines Zuchtziel ist die Erhaltung der typischen Rasseeigenschaften bei gleichzeitiger Beibehaltung der genetischen Vielfalt, wobei eine Verbesserung der Rasse entsprechend der Selektionskriterien angestrebt wird. </w:t>
      </w:r>
    </w:p>
    <w:p w14:paraId="0856FB63" w14:textId="77777777" w:rsidR="007A01C7" w:rsidRPr="00ED2091" w:rsidRDefault="007A01C7" w:rsidP="00A53D77">
      <w:pPr>
        <w:jc w:val="both"/>
        <w:rPr>
          <w:rFonts w:asciiTheme="minorHAnsi" w:hAnsiTheme="minorHAnsi" w:cstheme="minorHAnsi"/>
        </w:rPr>
      </w:pPr>
    </w:p>
    <w:p w14:paraId="116A1108" w14:textId="77777777" w:rsidR="00671509" w:rsidRPr="00ED2091" w:rsidRDefault="00473870" w:rsidP="00A53D77">
      <w:pPr>
        <w:jc w:val="both"/>
        <w:rPr>
          <w:rFonts w:asciiTheme="minorHAnsi" w:hAnsiTheme="minorHAnsi" w:cstheme="minorHAnsi"/>
          <w:b/>
          <w:bCs/>
        </w:rPr>
      </w:pPr>
      <w:r w:rsidRPr="00ED2091">
        <w:rPr>
          <w:rFonts w:asciiTheme="minorHAnsi" w:hAnsiTheme="minorHAnsi" w:cstheme="minorHAnsi"/>
          <w:b/>
          <w:bCs/>
        </w:rPr>
        <w:t xml:space="preserve">2.1 </w:t>
      </w:r>
      <w:r w:rsidR="00547B59" w:rsidRPr="00ED2091">
        <w:rPr>
          <w:rFonts w:asciiTheme="minorHAnsi" w:hAnsiTheme="minorHAnsi" w:cstheme="minorHAnsi"/>
          <w:b/>
          <w:bCs/>
        </w:rPr>
        <w:t>Zuchtziele</w:t>
      </w:r>
    </w:p>
    <w:p w14:paraId="2D1C1854" w14:textId="15539C83" w:rsidR="004D2C50" w:rsidRPr="00ED2091" w:rsidRDefault="00D33C4B" w:rsidP="00A53D77">
      <w:pPr>
        <w:jc w:val="both"/>
        <w:rPr>
          <w:rFonts w:asciiTheme="minorHAnsi" w:hAnsiTheme="minorHAnsi" w:cstheme="minorHAnsi"/>
        </w:rPr>
      </w:pPr>
      <w:r w:rsidRPr="00ED2091">
        <w:rPr>
          <w:rFonts w:asciiTheme="minorHAnsi" w:hAnsiTheme="minorHAnsi" w:cstheme="minorHAnsi"/>
        </w:rPr>
        <w:t>Zuchtziel ist e</w:t>
      </w:r>
      <w:r w:rsidR="004D2C50" w:rsidRPr="00ED2091">
        <w:rPr>
          <w:rFonts w:asciiTheme="minorHAnsi" w:hAnsiTheme="minorHAnsi" w:cstheme="minorHAnsi"/>
        </w:rPr>
        <w:t>in widerstandsfähiges und anpassungsfähiges Schaf mit geschlossenem</w:t>
      </w:r>
      <w:r w:rsidR="002B093B" w:rsidRPr="00ED2091">
        <w:rPr>
          <w:rFonts w:asciiTheme="minorHAnsi" w:hAnsiTheme="minorHAnsi" w:cstheme="minorHAnsi"/>
        </w:rPr>
        <w:t xml:space="preserve"> Vlies</w:t>
      </w:r>
      <w:r w:rsidRPr="00ED2091">
        <w:rPr>
          <w:rFonts w:asciiTheme="minorHAnsi" w:hAnsiTheme="minorHAnsi" w:cstheme="minorHAnsi"/>
        </w:rPr>
        <w:t>, d</w:t>
      </w:r>
      <w:r w:rsidR="004D2C50" w:rsidRPr="00ED2091">
        <w:rPr>
          <w:rFonts w:asciiTheme="minorHAnsi" w:hAnsiTheme="minorHAnsi" w:cstheme="minorHAnsi"/>
        </w:rPr>
        <w:t xml:space="preserve">as bei entsprechender Fütterung eine hohe Leistungsbereitschaft zeigt. Kleine helle Einschlüsse (Flamme oder Spiegel) in den Augen sind unerwünscht, keine Zuchtverwendung bei Fischaugen. </w:t>
      </w:r>
      <w:r w:rsidR="00EA1220" w:rsidRPr="00ED2091">
        <w:rPr>
          <w:rFonts w:asciiTheme="minorHAnsi" w:hAnsiTheme="minorHAnsi" w:cstheme="minorHAnsi"/>
        </w:rPr>
        <w:t>Zuchtziele sind der f</w:t>
      </w:r>
      <w:r w:rsidR="004D2C50" w:rsidRPr="00ED2091">
        <w:rPr>
          <w:rFonts w:asciiTheme="minorHAnsi" w:hAnsiTheme="minorHAnsi" w:cstheme="minorHAnsi"/>
        </w:rPr>
        <w:t>ehlerfreie Gang</w:t>
      </w:r>
      <w:r w:rsidR="00EA1220" w:rsidRPr="00ED2091">
        <w:rPr>
          <w:rFonts w:asciiTheme="minorHAnsi" w:hAnsiTheme="minorHAnsi" w:cstheme="minorHAnsi"/>
        </w:rPr>
        <w:t>, das k</w:t>
      </w:r>
      <w:r w:rsidR="004D2C50" w:rsidRPr="00ED2091">
        <w:rPr>
          <w:rFonts w:asciiTheme="minorHAnsi" w:hAnsiTheme="minorHAnsi" w:cstheme="minorHAnsi"/>
        </w:rPr>
        <w:t>orrekte Gebiss</w:t>
      </w:r>
      <w:r w:rsidR="00EA1220" w:rsidRPr="00ED2091">
        <w:rPr>
          <w:rFonts w:asciiTheme="minorHAnsi" w:hAnsiTheme="minorHAnsi" w:cstheme="minorHAnsi"/>
        </w:rPr>
        <w:t xml:space="preserve"> und das </w:t>
      </w:r>
      <w:r w:rsidR="004D2C50" w:rsidRPr="00ED2091">
        <w:rPr>
          <w:rFonts w:asciiTheme="minorHAnsi" w:hAnsiTheme="minorHAnsi" w:cstheme="minorHAnsi"/>
        </w:rPr>
        <w:t>Frei</w:t>
      </w:r>
      <w:r w:rsidR="00EA1220" w:rsidRPr="00ED2091">
        <w:rPr>
          <w:rFonts w:asciiTheme="minorHAnsi" w:hAnsiTheme="minorHAnsi" w:cstheme="minorHAnsi"/>
        </w:rPr>
        <w:t>sein</w:t>
      </w:r>
      <w:r w:rsidR="004D2C50" w:rsidRPr="00ED2091">
        <w:rPr>
          <w:rFonts w:asciiTheme="minorHAnsi" w:hAnsiTheme="minorHAnsi" w:cstheme="minorHAnsi"/>
        </w:rPr>
        <w:t xml:space="preserve"> von Wollfehlern. Pigmentflecken</w:t>
      </w:r>
      <w:r w:rsidR="00E7111C">
        <w:rPr>
          <w:rFonts w:asciiTheme="minorHAnsi" w:hAnsiTheme="minorHAnsi" w:cstheme="minorHAnsi"/>
        </w:rPr>
        <w:t xml:space="preserve"> </w:t>
      </w:r>
      <w:r w:rsidR="004D2C50" w:rsidRPr="00ED2091">
        <w:rPr>
          <w:rFonts w:asciiTheme="minorHAnsi" w:hAnsiTheme="minorHAnsi" w:cstheme="minorHAnsi"/>
        </w:rPr>
        <w:t>sind bei Zuchttieren des weißen Farbschlags unerwünscht</w:t>
      </w:r>
      <w:r w:rsidR="00800D1E" w:rsidRPr="00ED2091">
        <w:rPr>
          <w:rFonts w:asciiTheme="minorHAnsi" w:hAnsiTheme="minorHAnsi" w:cstheme="minorHAnsi"/>
        </w:rPr>
        <w:t xml:space="preserve">. </w:t>
      </w:r>
      <w:r w:rsidR="004D2C50" w:rsidRPr="00ED2091">
        <w:rPr>
          <w:rFonts w:asciiTheme="minorHAnsi" w:hAnsiTheme="minorHAnsi" w:cstheme="minorHAnsi"/>
        </w:rPr>
        <w:t xml:space="preserve">Altersflecken sind ohne Bedeutung. Entsprechendes gilt für Zuchttiere </w:t>
      </w:r>
      <w:r w:rsidR="00800D1E" w:rsidRPr="00ED2091">
        <w:rPr>
          <w:rFonts w:asciiTheme="minorHAnsi" w:hAnsiTheme="minorHAnsi" w:cstheme="minorHAnsi"/>
        </w:rPr>
        <w:t xml:space="preserve">des schwarzbraunen Farbschlags. </w:t>
      </w:r>
      <w:r w:rsidR="004D2C50" w:rsidRPr="00ED2091">
        <w:rPr>
          <w:rFonts w:asciiTheme="minorHAnsi" w:hAnsiTheme="minorHAnsi" w:cstheme="minorHAnsi"/>
        </w:rPr>
        <w:t xml:space="preserve">Die Muttertiere sind leicht lammend. </w:t>
      </w:r>
    </w:p>
    <w:p w14:paraId="3226CFA3" w14:textId="5F76B5A5" w:rsidR="001C6FF2" w:rsidRPr="001C6FF2" w:rsidRDefault="00800D1E" w:rsidP="00A53D77">
      <w:pPr>
        <w:jc w:val="both"/>
        <w:rPr>
          <w:rFonts w:asciiTheme="minorHAnsi" w:hAnsiTheme="minorHAnsi" w:cstheme="minorHAnsi"/>
          <w:color w:val="FF0000"/>
        </w:rPr>
      </w:pPr>
      <w:r w:rsidRPr="00ED2091">
        <w:rPr>
          <w:rFonts w:asciiTheme="minorHAnsi" w:hAnsiTheme="minorHAnsi" w:cstheme="minorHAnsi"/>
        </w:rPr>
        <w:t xml:space="preserve">Die Milchleistung sollte bei ca. 600 kg Milch bei etwa 5 – 6 % Fett und 4 – 5 % Eiweiß liegen. </w:t>
      </w:r>
      <w:r w:rsidR="004D2C50" w:rsidRPr="00ED2091">
        <w:rPr>
          <w:rFonts w:asciiTheme="minorHAnsi" w:hAnsiTheme="minorHAnsi" w:cstheme="minorHAnsi"/>
        </w:rPr>
        <w:t>Das Milchschafeuter soll zum Säugen der Lämmer und zum Hand- und Maschinenmelken geeignet sein. Das Zentralband soll hinten möglichst hoch angewachsen sein und vorne möglichst weit am Bauch auslaufen.</w:t>
      </w:r>
      <w:r w:rsidR="005F2DF8" w:rsidRPr="00ED2091">
        <w:rPr>
          <w:rFonts w:asciiTheme="minorHAnsi" w:hAnsiTheme="minorHAnsi" w:cstheme="minorHAnsi"/>
        </w:rPr>
        <w:t xml:space="preserve"> </w:t>
      </w:r>
      <w:r w:rsidR="004D2C50" w:rsidRPr="00ED2091">
        <w:rPr>
          <w:rFonts w:asciiTheme="minorHAnsi" w:hAnsiTheme="minorHAnsi" w:cstheme="minorHAnsi"/>
        </w:rPr>
        <w:t xml:space="preserve">Der Euterboden liegt nicht tiefer als drei Finger breit über dem Sprunggelenk. </w:t>
      </w:r>
      <w:r w:rsidR="008D6053" w:rsidRPr="00ED2091">
        <w:rPr>
          <w:rFonts w:asciiTheme="minorHAnsi" w:hAnsiTheme="minorHAnsi" w:cstheme="minorHAnsi"/>
        </w:rPr>
        <w:t>Die</w:t>
      </w:r>
      <w:r w:rsidRPr="00ED2091">
        <w:rPr>
          <w:rFonts w:asciiTheme="minorHAnsi" w:hAnsiTheme="minorHAnsi" w:cstheme="minorHAnsi"/>
        </w:rPr>
        <w:t xml:space="preserve"> Bewollung darf auf keinen Fall das Melken behindern oder die Melkhygiene beeinflussen.</w:t>
      </w:r>
      <w:r w:rsidR="001C6FF2">
        <w:rPr>
          <w:rFonts w:asciiTheme="minorHAnsi" w:hAnsiTheme="minorHAnsi" w:cstheme="minorHAnsi"/>
          <w:color w:val="FF0000"/>
        </w:rPr>
        <w:t xml:space="preserve"> </w:t>
      </w:r>
      <w:r w:rsidR="001C6FF2" w:rsidRPr="001C6FF2">
        <w:rPr>
          <w:rFonts w:asciiTheme="minorHAnsi" w:hAnsiTheme="minorHAnsi" w:cstheme="minorHAnsi"/>
          <w:color w:val="FF0000"/>
        </w:rPr>
        <w:t>Toleriert werden Wackelhörner und kleine, schwach ausgeprägte Hornansätze</w:t>
      </w:r>
      <w:r w:rsidR="00E62D1C">
        <w:rPr>
          <w:rFonts w:asciiTheme="minorHAnsi" w:hAnsiTheme="minorHAnsi" w:cstheme="minorHAnsi"/>
          <w:color w:val="FF0000"/>
        </w:rPr>
        <w:t>.</w:t>
      </w:r>
      <w:r w:rsidR="001C6FF2" w:rsidRPr="001C6FF2">
        <w:rPr>
          <w:rFonts w:asciiTheme="minorHAnsi" w:hAnsiTheme="minorHAnsi" w:cstheme="minorHAnsi"/>
          <w:color w:val="FF0000"/>
        </w:rPr>
        <w:t xml:space="preserve"> </w:t>
      </w:r>
      <w:r w:rsidR="00E7111C" w:rsidRPr="001C6FF2">
        <w:rPr>
          <w:rFonts w:asciiTheme="minorHAnsi" w:hAnsiTheme="minorHAnsi" w:cstheme="minorHAnsi"/>
          <w:color w:val="FF0000"/>
        </w:rPr>
        <w:t>Hörner sind zuchtausschließend.</w:t>
      </w:r>
      <w:r w:rsidR="00E7111C">
        <w:rPr>
          <w:rFonts w:asciiTheme="minorHAnsi" w:hAnsiTheme="minorHAnsi" w:cstheme="minorHAnsi"/>
          <w:color w:val="FF0000"/>
        </w:rPr>
        <w:t xml:space="preserve"> </w:t>
      </w:r>
    </w:p>
    <w:p w14:paraId="673923EE" w14:textId="77777777" w:rsidR="007A01C7" w:rsidRPr="00ED2091" w:rsidRDefault="007A01C7" w:rsidP="00A53D77">
      <w:pPr>
        <w:jc w:val="both"/>
        <w:rPr>
          <w:rFonts w:asciiTheme="minorHAnsi" w:hAnsiTheme="minorHAnsi" w:cstheme="minorHAnsi"/>
          <w:u w:val="single"/>
        </w:rPr>
      </w:pPr>
    </w:p>
    <w:p w14:paraId="49746B9A" w14:textId="77777777" w:rsidR="00547B59" w:rsidRPr="00ED2091" w:rsidRDefault="00547B59" w:rsidP="00A53D77">
      <w:pPr>
        <w:jc w:val="both"/>
        <w:rPr>
          <w:rFonts w:asciiTheme="minorHAnsi" w:hAnsiTheme="minorHAnsi" w:cstheme="minorHAnsi"/>
          <w:b/>
        </w:rPr>
      </w:pPr>
      <w:r w:rsidRPr="00ED2091">
        <w:rPr>
          <w:rFonts w:asciiTheme="minorHAnsi" w:hAnsiTheme="minorHAnsi" w:cstheme="minorHAnsi"/>
          <w:b/>
        </w:rPr>
        <w:t>2.2 Zuchtmethode</w:t>
      </w:r>
    </w:p>
    <w:p w14:paraId="1250D9E6" w14:textId="387FF60C" w:rsidR="00800D1E" w:rsidRDefault="00547B59" w:rsidP="00A53D77">
      <w:pPr>
        <w:jc w:val="both"/>
        <w:rPr>
          <w:rFonts w:asciiTheme="minorHAnsi" w:hAnsiTheme="minorHAnsi" w:cstheme="minorHAnsi"/>
        </w:rPr>
      </w:pPr>
      <w:r w:rsidRPr="00ED2091">
        <w:rPr>
          <w:rFonts w:asciiTheme="minorHAnsi" w:hAnsiTheme="minorHAnsi" w:cstheme="minorHAnsi"/>
        </w:rPr>
        <w:t xml:space="preserve">Die Zuchtziele werden angestrebt mit der Methode der Reinzucht. Das Einkreuzen fremder Rassen ist nicht </w:t>
      </w:r>
      <w:r w:rsidR="00F41A2F" w:rsidRPr="00ED2091">
        <w:rPr>
          <w:rFonts w:asciiTheme="minorHAnsi" w:hAnsiTheme="minorHAnsi" w:cstheme="minorHAnsi"/>
        </w:rPr>
        <w:t>zulässig</w:t>
      </w:r>
      <w:r w:rsidRPr="00ED2091">
        <w:rPr>
          <w:rFonts w:asciiTheme="minorHAnsi" w:hAnsiTheme="minorHAnsi" w:cstheme="minorHAnsi"/>
        </w:rPr>
        <w:t>.</w:t>
      </w:r>
      <w:r w:rsidR="00800D1E" w:rsidRPr="00ED2091">
        <w:rPr>
          <w:rFonts w:asciiTheme="minorHAnsi" w:hAnsiTheme="minorHAnsi" w:cstheme="minorHAnsi"/>
        </w:rPr>
        <w:t xml:space="preserve"> Weibliche Tiere, die die abstammungsmäßigen Voraussetzungen nicht erfüllen, aber dem Zuchtziel entsprechen und zur Verbesserung der Rasse beitragen, können in die zusätzliche Abteilung des Zuchtbuches eingetragen werden.</w:t>
      </w:r>
    </w:p>
    <w:p w14:paraId="200EF1D8" w14:textId="77777777" w:rsidR="007A01C7" w:rsidRPr="00ED2091" w:rsidRDefault="007A01C7" w:rsidP="00A53D77">
      <w:pPr>
        <w:jc w:val="both"/>
        <w:rPr>
          <w:rFonts w:asciiTheme="minorHAnsi" w:hAnsiTheme="minorHAnsi" w:cstheme="minorHAnsi"/>
        </w:rPr>
      </w:pPr>
    </w:p>
    <w:p w14:paraId="42C4160F" w14:textId="77777777" w:rsidR="00323238" w:rsidRPr="00ED2091" w:rsidRDefault="00323238" w:rsidP="00A53D77">
      <w:pPr>
        <w:tabs>
          <w:tab w:val="decimal" w:pos="0"/>
          <w:tab w:val="left" w:pos="284"/>
          <w:tab w:val="left" w:pos="567"/>
        </w:tabs>
        <w:ind w:right="567"/>
        <w:jc w:val="both"/>
        <w:rPr>
          <w:rFonts w:asciiTheme="minorHAnsi" w:eastAsia="Times New Roman" w:hAnsiTheme="minorHAnsi" w:cstheme="minorHAnsi"/>
          <w:b/>
        </w:rPr>
      </w:pPr>
      <w:r w:rsidRPr="00ED2091">
        <w:rPr>
          <w:rFonts w:asciiTheme="minorHAnsi" w:eastAsia="Times New Roman" w:hAnsiTheme="minorHAnsi" w:cstheme="minorHAnsi"/>
          <w:b/>
        </w:rPr>
        <w:t>2.3 Erbfehler und genetische Besonderheiten</w:t>
      </w:r>
    </w:p>
    <w:p w14:paraId="778F1E8E" w14:textId="7E9843D1" w:rsidR="002510B7" w:rsidRPr="00ED2091" w:rsidRDefault="004175E3" w:rsidP="00A53D77">
      <w:pPr>
        <w:spacing w:after="120"/>
        <w:jc w:val="both"/>
        <w:rPr>
          <w:rFonts w:asciiTheme="minorHAnsi" w:hAnsiTheme="minorHAnsi" w:cstheme="minorHAnsi"/>
        </w:rPr>
      </w:pPr>
      <w:r w:rsidRPr="00ED2091">
        <w:rPr>
          <w:rFonts w:asciiTheme="minorHAnsi" w:hAnsiTheme="minorHAnsi" w:cstheme="minorHAnsi"/>
        </w:rPr>
        <w:t>Die Rasse besitzt ein Scrapie-Resistenzgen. Es besteht die Möglichkeit eine genetische Resistenz gegenüber klassische</w:t>
      </w:r>
      <w:r w:rsidR="002510B7" w:rsidRPr="00ED2091">
        <w:rPr>
          <w:rFonts w:asciiTheme="minorHAnsi" w:hAnsiTheme="minorHAnsi" w:cstheme="minorHAnsi"/>
        </w:rPr>
        <w:t>r</w:t>
      </w:r>
      <w:r w:rsidRPr="00ED2091">
        <w:rPr>
          <w:rFonts w:asciiTheme="minorHAnsi" w:hAnsiTheme="minorHAnsi" w:cstheme="minorHAnsi"/>
        </w:rPr>
        <w:t xml:space="preserve"> Scrapie zu erlangen.</w:t>
      </w:r>
      <w:r w:rsidR="002510B7" w:rsidRPr="00ED2091">
        <w:rPr>
          <w:rFonts w:asciiTheme="minorHAnsi" w:hAnsiTheme="minorHAnsi" w:cstheme="minorHAnsi"/>
        </w:rPr>
        <w:t xml:space="preserve"> Das Ziel ist die </w:t>
      </w:r>
      <w:r w:rsidRPr="00ED2091">
        <w:rPr>
          <w:rFonts w:asciiTheme="minorHAnsi" w:hAnsiTheme="minorHAnsi" w:cstheme="minorHAnsi"/>
        </w:rPr>
        <w:t>Erhöhung der Resistenz gegen transmissible spongiforme Enzephalopathien (Scrapie).</w:t>
      </w:r>
      <w:r w:rsidR="002E067C" w:rsidRPr="00ED2091">
        <w:rPr>
          <w:rFonts w:asciiTheme="minorHAnsi" w:hAnsiTheme="minorHAnsi" w:cstheme="minorHAnsi"/>
        </w:rPr>
        <w:t xml:space="preserve"> </w:t>
      </w:r>
      <w:r w:rsidR="002510B7" w:rsidRPr="00ED2091">
        <w:rPr>
          <w:rFonts w:asciiTheme="minorHAnsi" w:hAnsiTheme="minorHAnsi" w:cstheme="minorHAnsi"/>
        </w:rPr>
        <w:t>Böcke der PrP Genotypklasse G4 und G5</w:t>
      </w:r>
      <w:r w:rsidR="00F41A2F" w:rsidRPr="00ED2091">
        <w:rPr>
          <w:rFonts w:asciiTheme="minorHAnsi" w:hAnsiTheme="minorHAnsi" w:cstheme="minorHAnsi"/>
        </w:rPr>
        <w:t xml:space="preserve"> werden nicht gekört</w:t>
      </w:r>
      <w:r w:rsidR="005C6E55" w:rsidRPr="00ED2091">
        <w:rPr>
          <w:rFonts w:asciiTheme="minorHAnsi" w:hAnsiTheme="minorHAnsi" w:cstheme="minorHAnsi"/>
        </w:rPr>
        <w:t xml:space="preserve"> </w:t>
      </w:r>
      <w:r w:rsidR="005C6E55" w:rsidRPr="00ED2091">
        <w:rPr>
          <w:rFonts w:asciiTheme="minorHAnsi" w:eastAsia="Calibri" w:hAnsiTheme="minorHAnsi" w:cstheme="minorHAnsi"/>
          <w:lang w:eastAsia="en-US"/>
        </w:rPr>
        <w:t>und sind laut TSE-Resistenzzucht-Verordnung vom 17.10.2005 von der Zucht auszuschließen.</w:t>
      </w:r>
      <w:r w:rsidR="0054519F" w:rsidRPr="00ED2091">
        <w:rPr>
          <w:rFonts w:asciiTheme="minorHAnsi" w:hAnsiTheme="minorHAnsi" w:cstheme="minorHAnsi"/>
        </w:rPr>
        <w:t>.</w:t>
      </w:r>
    </w:p>
    <w:p w14:paraId="74439771" w14:textId="3CB1A78C" w:rsidR="00323238" w:rsidRDefault="002510B7" w:rsidP="00A53D77">
      <w:pPr>
        <w:jc w:val="both"/>
        <w:rPr>
          <w:rFonts w:asciiTheme="minorHAnsi" w:hAnsiTheme="minorHAnsi" w:cstheme="minorHAnsi"/>
        </w:rPr>
      </w:pPr>
      <w:r w:rsidRPr="00ED2091">
        <w:rPr>
          <w:rFonts w:asciiTheme="minorHAnsi" w:hAnsiTheme="minorHAnsi" w:cstheme="minorHAnsi"/>
        </w:rPr>
        <w:t>Die Erfassung von genetischen Besonderheiten und Erbfehlern erfolgt durch den Z</w:t>
      </w:r>
      <w:r w:rsidR="00CE1A01" w:rsidRPr="00ED2091">
        <w:rPr>
          <w:rFonts w:asciiTheme="minorHAnsi" w:hAnsiTheme="minorHAnsi" w:cstheme="minorHAnsi"/>
        </w:rPr>
        <w:t>uchtverband.</w:t>
      </w:r>
      <w:r w:rsidRPr="00ED2091">
        <w:rPr>
          <w:rFonts w:asciiTheme="minorHAnsi" w:hAnsiTheme="minorHAnsi" w:cstheme="minorHAnsi"/>
        </w:rPr>
        <w:t xml:space="preserve"> D</w:t>
      </w:r>
      <w:r w:rsidR="00B85FA3" w:rsidRPr="00ED2091">
        <w:rPr>
          <w:rFonts w:asciiTheme="minorHAnsi" w:hAnsiTheme="minorHAnsi" w:cstheme="minorHAnsi"/>
        </w:rPr>
        <w:t>er Züchter</w:t>
      </w:r>
      <w:r w:rsidRPr="00ED2091">
        <w:rPr>
          <w:rFonts w:asciiTheme="minorHAnsi" w:hAnsiTheme="minorHAnsi" w:cstheme="minorHAnsi"/>
        </w:rPr>
        <w:t xml:space="preserve"> ist verpflichtet</w:t>
      </w:r>
      <w:r w:rsidR="0054519F" w:rsidRPr="00ED2091">
        <w:rPr>
          <w:rFonts w:asciiTheme="minorHAnsi" w:hAnsiTheme="minorHAnsi" w:cstheme="minorHAnsi"/>
        </w:rPr>
        <w:t>, dem Zuchtverband</w:t>
      </w:r>
      <w:r w:rsidRPr="00ED2091">
        <w:rPr>
          <w:rFonts w:asciiTheme="minorHAnsi" w:hAnsiTheme="minorHAnsi" w:cstheme="minorHAnsi"/>
        </w:rPr>
        <w:t xml:space="preserve"> alle bekannten Untersuchungsergebnisse zur Verfügung zu stellen.</w:t>
      </w:r>
    </w:p>
    <w:p w14:paraId="0675767C" w14:textId="77777777" w:rsidR="007A01C7" w:rsidRDefault="007A01C7" w:rsidP="00A53D77">
      <w:pPr>
        <w:jc w:val="both"/>
        <w:rPr>
          <w:rFonts w:asciiTheme="minorHAnsi" w:hAnsiTheme="minorHAnsi" w:cstheme="minorHAnsi"/>
        </w:rPr>
      </w:pPr>
    </w:p>
    <w:p w14:paraId="6015C395" w14:textId="77777777" w:rsidR="00473870" w:rsidRPr="00ED2091" w:rsidRDefault="00CA5027" w:rsidP="00A53D77">
      <w:pPr>
        <w:jc w:val="both"/>
        <w:rPr>
          <w:rFonts w:asciiTheme="minorHAnsi" w:hAnsiTheme="minorHAnsi" w:cstheme="minorHAnsi"/>
          <w:b/>
        </w:rPr>
      </w:pPr>
      <w:r w:rsidRPr="00ED2091">
        <w:rPr>
          <w:rFonts w:asciiTheme="minorHAnsi" w:hAnsiTheme="minorHAnsi" w:cstheme="minorHAnsi"/>
          <w:b/>
        </w:rPr>
        <w:t>3</w:t>
      </w:r>
      <w:r w:rsidR="00473870" w:rsidRPr="00ED2091">
        <w:rPr>
          <w:rFonts w:asciiTheme="minorHAnsi" w:hAnsiTheme="minorHAnsi" w:cstheme="minorHAnsi"/>
          <w:b/>
        </w:rPr>
        <w:t>.</w:t>
      </w:r>
      <w:r w:rsidR="00DC5D49" w:rsidRPr="00ED2091">
        <w:rPr>
          <w:rFonts w:asciiTheme="minorHAnsi" w:hAnsiTheme="minorHAnsi" w:cstheme="minorHAnsi"/>
          <w:b/>
        </w:rPr>
        <w:t xml:space="preserve"> Zuchtgebiet </w:t>
      </w:r>
      <w:r w:rsidR="00252B8B" w:rsidRPr="00ED2091">
        <w:rPr>
          <w:rFonts w:asciiTheme="minorHAnsi" w:hAnsiTheme="minorHAnsi" w:cstheme="minorHAnsi"/>
          <w:b/>
        </w:rPr>
        <w:t xml:space="preserve">(geographisches Gebiet) </w:t>
      </w:r>
      <w:r w:rsidR="00DC5D49" w:rsidRPr="00ED2091">
        <w:rPr>
          <w:rFonts w:asciiTheme="minorHAnsi" w:hAnsiTheme="minorHAnsi" w:cstheme="minorHAnsi"/>
          <w:b/>
        </w:rPr>
        <w:t xml:space="preserve">und </w:t>
      </w:r>
      <w:r w:rsidR="00473870" w:rsidRPr="00ED2091">
        <w:rPr>
          <w:rFonts w:asciiTheme="minorHAnsi" w:hAnsiTheme="minorHAnsi" w:cstheme="minorHAnsi"/>
          <w:b/>
        </w:rPr>
        <w:t>Umfang der Zuchtpopulation</w:t>
      </w:r>
    </w:p>
    <w:p w14:paraId="1CF6BD2B" w14:textId="77777777" w:rsidR="00067014" w:rsidRPr="00ED2091" w:rsidRDefault="00067014" w:rsidP="00A53D77">
      <w:pPr>
        <w:jc w:val="both"/>
        <w:rPr>
          <w:rFonts w:asciiTheme="minorHAnsi" w:hAnsiTheme="minorHAnsi" w:cstheme="minorHAnsi"/>
        </w:rPr>
      </w:pPr>
      <w:r w:rsidRPr="00ED2091">
        <w:rPr>
          <w:rFonts w:asciiTheme="minorHAnsi" w:hAnsiTheme="minorHAnsi" w:cstheme="minorHAnsi"/>
        </w:rPr>
        <w:t xml:space="preserve">Das Zuchtgebiet umfasst das Gebiet </w:t>
      </w:r>
      <w:r w:rsidRPr="00ED2091">
        <w:rPr>
          <w:rFonts w:asciiTheme="minorHAnsi" w:hAnsiTheme="minorHAnsi" w:cstheme="minorHAnsi"/>
          <w:highlight w:val="yellow"/>
        </w:rPr>
        <w:t>xxx.</w:t>
      </w:r>
      <w:r w:rsidRPr="00ED2091">
        <w:rPr>
          <w:rFonts w:asciiTheme="minorHAnsi" w:hAnsiTheme="minorHAnsi" w:cstheme="minorHAnsi"/>
        </w:rPr>
        <w:t xml:space="preserve"> </w:t>
      </w:r>
    </w:p>
    <w:p w14:paraId="40C3E1F4" w14:textId="1F86C0E3" w:rsidR="00067014" w:rsidRPr="00ED2091" w:rsidRDefault="00067014" w:rsidP="00A53D77">
      <w:pPr>
        <w:jc w:val="both"/>
        <w:rPr>
          <w:rFonts w:asciiTheme="minorHAnsi" w:hAnsiTheme="minorHAnsi" w:cstheme="minorHAnsi"/>
        </w:rPr>
      </w:pPr>
      <w:r w:rsidRPr="00ED2091">
        <w:rPr>
          <w:rFonts w:asciiTheme="minorHAnsi" w:hAnsiTheme="minorHAnsi" w:cstheme="minorHAnsi"/>
        </w:rPr>
        <w:t xml:space="preserve">Die Zuchtpopulation umfasst alle im Zuchtbuch des Verbandes </w:t>
      </w:r>
      <w:r w:rsidRPr="00ED2091">
        <w:rPr>
          <w:rFonts w:asciiTheme="minorHAnsi" w:hAnsiTheme="minorHAnsi" w:cstheme="minorHAnsi"/>
          <w:highlight w:val="yellow"/>
        </w:rPr>
        <w:t>xxx</w:t>
      </w:r>
      <w:r w:rsidRPr="00ED2091">
        <w:rPr>
          <w:rFonts w:asciiTheme="minorHAnsi" w:hAnsiTheme="minorHAnsi" w:cstheme="minorHAnsi"/>
        </w:rPr>
        <w:t xml:space="preserve"> eingetragenen Tiere der Rasse Ostfriesisches Milchschaf. Zum 01.01.20</w:t>
      </w:r>
      <w:r w:rsidR="00264E6E">
        <w:rPr>
          <w:rFonts w:asciiTheme="minorHAnsi" w:hAnsiTheme="minorHAnsi" w:cstheme="minorHAnsi"/>
        </w:rPr>
        <w:t>21</w:t>
      </w:r>
      <w:r w:rsidRPr="00ED2091">
        <w:rPr>
          <w:rFonts w:asciiTheme="minorHAnsi" w:hAnsiTheme="minorHAnsi" w:cstheme="minorHAnsi"/>
        </w:rPr>
        <w:t xml:space="preserve"> sind </w:t>
      </w:r>
      <w:r w:rsidRPr="00ED2091">
        <w:rPr>
          <w:rFonts w:asciiTheme="minorHAnsi" w:hAnsiTheme="minorHAnsi" w:cstheme="minorHAnsi"/>
          <w:highlight w:val="yellow"/>
        </w:rPr>
        <w:t>xxx</w:t>
      </w:r>
      <w:r w:rsidRPr="00ED2091">
        <w:rPr>
          <w:rFonts w:asciiTheme="minorHAnsi" w:hAnsiTheme="minorHAnsi" w:cstheme="minorHAnsi"/>
        </w:rPr>
        <w:t xml:space="preserve"> Böcke und </w:t>
      </w:r>
      <w:r w:rsidRPr="00ED2091">
        <w:rPr>
          <w:rFonts w:asciiTheme="minorHAnsi" w:hAnsiTheme="minorHAnsi" w:cstheme="minorHAnsi"/>
          <w:highlight w:val="yellow"/>
        </w:rPr>
        <w:t>xxx</w:t>
      </w:r>
      <w:r w:rsidRPr="00ED2091">
        <w:rPr>
          <w:rFonts w:asciiTheme="minorHAnsi" w:hAnsiTheme="minorHAnsi" w:cstheme="minorHAnsi"/>
        </w:rPr>
        <w:t xml:space="preserve"> Mutterschafe </w:t>
      </w:r>
      <w:r w:rsidR="00EC3130" w:rsidRPr="00ED2091">
        <w:rPr>
          <w:rFonts w:asciiTheme="minorHAnsi" w:hAnsiTheme="minorHAnsi" w:cstheme="minorHAnsi"/>
        </w:rPr>
        <w:t xml:space="preserve">in xxx Betrieben </w:t>
      </w:r>
      <w:r w:rsidRPr="00ED2091">
        <w:rPr>
          <w:rFonts w:asciiTheme="minorHAnsi" w:hAnsiTheme="minorHAnsi" w:cstheme="minorHAnsi"/>
        </w:rPr>
        <w:t>eingetragen.</w:t>
      </w:r>
    </w:p>
    <w:p w14:paraId="0FCC5555" w14:textId="634F379B" w:rsidR="00CE1A01" w:rsidRDefault="00CE1A01" w:rsidP="00A53D77">
      <w:pPr>
        <w:jc w:val="both"/>
        <w:rPr>
          <w:rFonts w:asciiTheme="minorHAnsi" w:hAnsiTheme="minorHAnsi" w:cstheme="minorHAnsi"/>
          <w:bCs/>
        </w:rPr>
      </w:pPr>
      <w:r w:rsidRPr="00ED2091">
        <w:rPr>
          <w:rFonts w:asciiTheme="minorHAnsi" w:hAnsiTheme="minorHAnsi" w:cstheme="minorHAnsi"/>
          <w:bCs/>
        </w:rPr>
        <w:t>Es gibt eine bundesweite Zuchtkooperation (VDL-Fachausschuss Milchschafe).</w:t>
      </w:r>
    </w:p>
    <w:p w14:paraId="711516DD" w14:textId="77777777" w:rsidR="007A01C7" w:rsidRDefault="007A01C7" w:rsidP="007A01C7">
      <w:pPr>
        <w:rPr>
          <w:rFonts w:asciiTheme="minorHAnsi" w:hAnsiTheme="minorHAnsi" w:cstheme="minorHAnsi"/>
          <w:bCs/>
        </w:rPr>
      </w:pPr>
    </w:p>
    <w:p w14:paraId="2CF25B3F" w14:textId="77777777" w:rsidR="00F821CF" w:rsidRPr="00ED2091" w:rsidRDefault="00F821CF" w:rsidP="004C1F1E">
      <w:pPr>
        <w:jc w:val="both"/>
        <w:rPr>
          <w:rFonts w:asciiTheme="minorHAnsi" w:hAnsiTheme="minorHAnsi" w:cstheme="minorHAnsi"/>
          <w:b/>
        </w:rPr>
      </w:pPr>
      <w:r w:rsidRPr="00ED2091">
        <w:rPr>
          <w:rFonts w:asciiTheme="minorHAnsi" w:hAnsiTheme="minorHAnsi" w:cstheme="minorHAnsi"/>
          <w:b/>
        </w:rPr>
        <w:t xml:space="preserve">4. </w:t>
      </w:r>
      <w:r w:rsidR="00167B1B" w:rsidRPr="00ED2091">
        <w:rPr>
          <w:rFonts w:asciiTheme="minorHAnsi" w:hAnsiTheme="minorHAnsi" w:cstheme="minorHAnsi"/>
          <w:b/>
        </w:rPr>
        <w:t xml:space="preserve">Selektionskriterien und </w:t>
      </w:r>
      <w:r w:rsidRPr="00ED2091">
        <w:rPr>
          <w:rFonts w:asciiTheme="minorHAnsi" w:hAnsiTheme="minorHAnsi" w:cstheme="minorHAnsi"/>
          <w:b/>
        </w:rPr>
        <w:t>Leistungsprüfungen</w:t>
      </w:r>
    </w:p>
    <w:p w14:paraId="50CFE746" w14:textId="77777777" w:rsidR="00A53D77" w:rsidRDefault="00F821CF" w:rsidP="001347DA">
      <w:pPr>
        <w:spacing w:after="120"/>
        <w:jc w:val="both"/>
        <w:rPr>
          <w:rFonts w:asciiTheme="minorHAnsi" w:hAnsiTheme="minorHAnsi" w:cstheme="minorHAnsi"/>
        </w:rPr>
      </w:pPr>
      <w:r w:rsidRPr="00ED2091">
        <w:rPr>
          <w:rFonts w:asciiTheme="minorHAnsi" w:hAnsiTheme="minorHAnsi" w:cstheme="minorHAnsi"/>
        </w:rPr>
        <w:t xml:space="preserve">Die Leistungsprüfungen erfolgen </w:t>
      </w:r>
      <w:r w:rsidR="003C4FFF" w:rsidRPr="00ED2091">
        <w:rPr>
          <w:rFonts w:asciiTheme="minorHAnsi" w:hAnsiTheme="minorHAnsi" w:cstheme="minorHAnsi"/>
        </w:rPr>
        <w:t>als Feld</w:t>
      </w:r>
      <w:r w:rsidR="009C1682" w:rsidRPr="00ED2091">
        <w:rPr>
          <w:rFonts w:asciiTheme="minorHAnsi" w:hAnsiTheme="minorHAnsi" w:cstheme="minorHAnsi"/>
        </w:rPr>
        <w:t>p</w:t>
      </w:r>
      <w:r w:rsidR="003C4FFF" w:rsidRPr="00ED2091">
        <w:rPr>
          <w:rFonts w:asciiTheme="minorHAnsi" w:hAnsiTheme="minorHAnsi" w:cstheme="minorHAnsi"/>
        </w:rPr>
        <w:t xml:space="preserve">rüfung </w:t>
      </w:r>
      <w:r w:rsidRPr="00ED2091">
        <w:rPr>
          <w:rFonts w:asciiTheme="minorHAnsi" w:hAnsiTheme="minorHAnsi" w:cstheme="minorHAnsi"/>
        </w:rPr>
        <w:t>nach de</w:t>
      </w:r>
      <w:r w:rsidR="008A198B" w:rsidRPr="00ED2091">
        <w:rPr>
          <w:rFonts w:asciiTheme="minorHAnsi" w:hAnsiTheme="minorHAnsi" w:cstheme="minorHAnsi"/>
        </w:rPr>
        <w:t>r</w:t>
      </w:r>
      <w:r w:rsidRPr="00ED2091">
        <w:rPr>
          <w:rFonts w:asciiTheme="minorHAnsi" w:hAnsiTheme="minorHAnsi" w:cstheme="minorHAnsi"/>
        </w:rPr>
        <w:t xml:space="preserve"> Richtlinie der VDL zur Durchführung von Leistungsprüfungen, veröffentlicht unter </w:t>
      </w:r>
    </w:p>
    <w:p w14:paraId="411DC82F" w14:textId="611A80E6" w:rsidR="001347DA" w:rsidRPr="00ED2091" w:rsidRDefault="00A53D77" w:rsidP="001347DA">
      <w:pPr>
        <w:spacing w:after="120"/>
        <w:jc w:val="both"/>
        <w:rPr>
          <w:rFonts w:asciiTheme="minorHAnsi" w:hAnsiTheme="minorHAnsi" w:cstheme="minorHAnsi"/>
        </w:rPr>
      </w:pPr>
      <w:hyperlink r:id="rId11" w:history="1">
        <w:r w:rsidR="001347DA" w:rsidRPr="00ED2091">
          <w:rPr>
            <w:rStyle w:val="Hyperlink"/>
            <w:rFonts w:asciiTheme="minorHAnsi" w:hAnsiTheme="minorHAnsi" w:cstheme="minorHAnsi"/>
          </w:rPr>
          <w:t>https://service.vit.de/dateien/ovicap/vdl_richtlinie_leistungspruefungen.pdf</w:t>
        </w:r>
      </w:hyperlink>
    </w:p>
    <w:p w14:paraId="68A350A8" w14:textId="6811CFCB" w:rsidR="00F821CF" w:rsidRPr="00ED2091" w:rsidRDefault="00F821CF" w:rsidP="00F821CF">
      <w:pPr>
        <w:spacing w:after="120"/>
        <w:jc w:val="both"/>
        <w:rPr>
          <w:rFonts w:asciiTheme="minorHAnsi" w:hAnsiTheme="minorHAnsi" w:cstheme="minorHAnsi"/>
        </w:rPr>
      </w:pPr>
      <w:r w:rsidRPr="00ED2091">
        <w:rPr>
          <w:rFonts w:asciiTheme="minorHAnsi" w:hAnsiTheme="minorHAnsi" w:cstheme="minorHAnsi"/>
        </w:rPr>
        <w:t xml:space="preserve">Folgende Leistungsprüfungen werden bei der Rasse </w:t>
      </w:r>
      <w:r w:rsidR="009C1682" w:rsidRPr="00ED2091">
        <w:rPr>
          <w:rFonts w:asciiTheme="minorHAnsi" w:hAnsiTheme="minorHAnsi" w:cstheme="minorHAnsi"/>
        </w:rPr>
        <w:t>Ostfriesisches Milchschaf</w:t>
      </w:r>
      <w:r w:rsidRPr="00ED2091">
        <w:rPr>
          <w:rFonts w:asciiTheme="minorHAnsi" w:hAnsiTheme="minorHAnsi" w:cstheme="minorHAnsi"/>
        </w:rPr>
        <w:t xml:space="preserve"> durchgeführt</w:t>
      </w:r>
      <w:r w:rsidR="00167B1B" w:rsidRPr="00ED2091">
        <w:rPr>
          <w:rFonts w:asciiTheme="minorHAnsi" w:hAnsiTheme="minorHAnsi" w:cstheme="minorHAnsi"/>
        </w:rPr>
        <w:t xml:space="preserve"> und dienen als Selektionskriterien</w:t>
      </w:r>
      <w:r w:rsidRPr="00ED2091">
        <w:rPr>
          <w:rFonts w:asciiTheme="minorHAnsi" w:hAnsiTheme="minorHAnsi" w:cstheme="minorHAnsi"/>
        </w:rPr>
        <w:t>:</w:t>
      </w:r>
    </w:p>
    <w:p w14:paraId="76B7C5CF" w14:textId="77777777" w:rsidR="00A53D77" w:rsidRPr="00825867" w:rsidRDefault="00F821CF" w:rsidP="00A53D77">
      <w:pPr>
        <w:pStyle w:val="Listenabsatz"/>
        <w:numPr>
          <w:ilvl w:val="0"/>
          <w:numId w:val="2"/>
        </w:numPr>
        <w:spacing w:after="120"/>
        <w:ind w:left="709"/>
        <w:jc w:val="both"/>
        <w:rPr>
          <w:rFonts w:asciiTheme="minorHAnsi" w:hAnsiTheme="minorHAnsi" w:cstheme="minorHAnsi"/>
        </w:rPr>
      </w:pPr>
      <w:r w:rsidRPr="00A53D77">
        <w:rPr>
          <w:rFonts w:asciiTheme="minorHAnsi" w:hAnsiTheme="minorHAnsi" w:cstheme="minorHAnsi"/>
        </w:rPr>
        <w:t>Exterieurbewertung mit den Merkmalen Wolle, Bemuskelung und Äußere Erscheinung</w:t>
      </w:r>
      <w:r w:rsidR="0054519F" w:rsidRPr="00A53D77">
        <w:rPr>
          <w:rFonts w:asciiTheme="minorHAnsi" w:hAnsiTheme="minorHAnsi" w:cstheme="minorHAnsi"/>
        </w:rPr>
        <w:t>:</w:t>
      </w:r>
      <w:r w:rsidRPr="00A53D77">
        <w:rPr>
          <w:rFonts w:asciiTheme="minorHAnsi" w:hAnsiTheme="minorHAnsi" w:cstheme="minorHAnsi"/>
        </w:rPr>
        <w:t xml:space="preserve"> Diese Leistungsprüfung ist für alle weiblichen und männlichen Zuchtschafe, die in die </w:t>
      </w:r>
      <w:r w:rsidR="00FB48F6" w:rsidRPr="00A53D77">
        <w:rPr>
          <w:rFonts w:asciiTheme="minorHAnsi" w:hAnsiTheme="minorHAnsi" w:cstheme="minorHAnsi"/>
        </w:rPr>
        <w:t>K</w:t>
      </w:r>
      <w:r w:rsidRPr="00A53D77">
        <w:rPr>
          <w:rFonts w:asciiTheme="minorHAnsi" w:hAnsiTheme="minorHAnsi" w:cstheme="minorHAnsi"/>
        </w:rPr>
        <w:t>lassen A, C un</w:t>
      </w:r>
      <w:r w:rsidR="00167B1B" w:rsidRPr="00A53D77">
        <w:rPr>
          <w:rFonts w:asciiTheme="minorHAnsi" w:hAnsiTheme="minorHAnsi" w:cstheme="minorHAnsi"/>
        </w:rPr>
        <w:t>d D eingetragen werden sollen, verpflichtend</w:t>
      </w:r>
      <w:r w:rsidR="00621234" w:rsidRPr="00A53D77">
        <w:rPr>
          <w:rFonts w:asciiTheme="minorHAnsi" w:hAnsiTheme="minorHAnsi" w:cstheme="minorHAnsi"/>
        </w:rPr>
        <w:t xml:space="preserve">. </w:t>
      </w:r>
      <w:bookmarkStart w:id="0" w:name="_Hlk85010256"/>
      <w:r w:rsidR="00A53D77" w:rsidRPr="008B23A5">
        <w:rPr>
          <w:rFonts w:asciiTheme="minorHAnsi" w:hAnsiTheme="minorHAnsi" w:cstheme="minorHAnsi"/>
        </w:rPr>
        <w:t>D</w:t>
      </w:r>
      <w:r w:rsidR="00A53D77">
        <w:rPr>
          <w:rFonts w:asciiTheme="minorHAnsi" w:hAnsiTheme="minorHAnsi" w:cstheme="minorHAnsi"/>
        </w:rPr>
        <w:t>as</w:t>
      </w:r>
      <w:r w:rsidR="00A53D77" w:rsidRPr="008B23A5">
        <w:rPr>
          <w:rFonts w:asciiTheme="minorHAnsi" w:hAnsiTheme="minorHAnsi" w:cstheme="minorHAnsi"/>
        </w:rPr>
        <w:t xml:space="preserve"> jeweilige Exterieur</w:t>
      </w:r>
      <w:r w:rsidR="00A53D77">
        <w:rPr>
          <w:rFonts w:asciiTheme="minorHAnsi" w:hAnsiTheme="minorHAnsi" w:cstheme="minorHAnsi"/>
        </w:rPr>
        <w:t>merkmal</w:t>
      </w:r>
      <w:r w:rsidR="00A53D77" w:rsidRPr="008B23A5">
        <w:rPr>
          <w:rFonts w:asciiTheme="minorHAnsi" w:hAnsiTheme="minorHAnsi" w:cstheme="minorHAnsi"/>
        </w:rPr>
        <w:t xml:space="preserve"> wird bei zuchtausschließenden Merkmalsausprägungen grundsätzlich mit den Noten 1 bis 3 und bei unerwünschten Merkmalsausprägungen je nach Ausprägung mit Punktabzug bewertet</w:t>
      </w:r>
      <w:r w:rsidR="00A53D77" w:rsidRPr="0012027D">
        <w:rPr>
          <w:rFonts w:asciiTheme="minorHAnsi" w:hAnsiTheme="minorHAnsi" w:cstheme="minorHAnsi"/>
        </w:rPr>
        <w:t>.</w:t>
      </w:r>
      <w:bookmarkEnd w:id="0"/>
      <w:r w:rsidR="00A53D77">
        <w:rPr>
          <w:rFonts w:asciiTheme="minorHAnsi" w:hAnsiTheme="minorHAnsi" w:cstheme="minorHAnsi"/>
        </w:rPr>
        <w:t xml:space="preserve"> </w:t>
      </w:r>
      <w:r w:rsidR="00A53D77" w:rsidRPr="00825867">
        <w:rPr>
          <w:rFonts w:asciiTheme="minorHAnsi" w:hAnsiTheme="minorHAnsi" w:cstheme="minorHAnsi"/>
        </w:rPr>
        <w:t>Anhand der Exterieurbewertung erfolgt die Einstufung in Zuchtwertklassen.</w:t>
      </w:r>
    </w:p>
    <w:p w14:paraId="0BD24525" w14:textId="6A7DC9E8" w:rsidR="00153087" w:rsidRPr="00A53D77" w:rsidRDefault="00153087" w:rsidP="001C1DD3">
      <w:pPr>
        <w:pStyle w:val="Listenabsatz"/>
        <w:numPr>
          <w:ilvl w:val="0"/>
          <w:numId w:val="2"/>
        </w:numPr>
        <w:jc w:val="both"/>
        <w:textAlignment w:val="auto"/>
        <w:rPr>
          <w:rFonts w:asciiTheme="minorHAnsi" w:hAnsiTheme="minorHAnsi" w:cstheme="minorHAnsi"/>
        </w:rPr>
      </w:pPr>
      <w:r w:rsidRPr="00A53D77">
        <w:rPr>
          <w:rFonts w:asciiTheme="minorHAnsi" w:hAnsiTheme="minorHAnsi" w:cstheme="minorHAnsi"/>
        </w:rPr>
        <w:t>Euterbewertung für Muttertiere mit den Merkmalen Euter und Striche</w:t>
      </w:r>
      <w:r w:rsidR="0054519F" w:rsidRPr="00A53D77">
        <w:rPr>
          <w:rFonts w:asciiTheme="minorHAnsi" w:hAnsiTheme="minorHAnsi" w:cstheme="minorHAnsi"/>
        </w:rPr>
        <w:t>:</w:t>
      </w:r>
      <w:r w:rsidRPr="00A53D77">
        <w:rPr>
          <w:rFonts w:asciiTheme="minorHAnsi" w:hAnsiTheme="minorHAnsi" w:cstheme="minorHAnsi"/>
        </w:rPr>
        <w:t xml:space="preserve"> Die Prüfung ist freiwillig</w:t>
      </w:r>
      <w:r w:rsidR="00167B1B" w:rsidRPr="00A53D77">
        <w:rPr>
          <w:rFonts w:asciiTheme="minorHAnsi" w:hAnsiTheme="minorHAnsi" w:cstheme="minorHAnsi"/>
        </w:rPr>
        <w:t>.</w:t>
      </w:r>
    </w:p>
    <w:p w14:paraId="1CB363B3" w14:textId="65484427" w:rsidR="00F821CF" w:rsidRPr="00ED2091" w:rsidRDefault="00F821CF" w:rsidP="00B03DD3">
      <w:pPr>
        <w:pStyle w:val="Listenabsatz"/>
        <w:numPr>
          <w:ilvl w:val="0"/>
          <w:numId w:val="2"/>
        </w:numPr>
        <w:rPr>
          <w:rFonts w:asciiTheme="minorHAnsi" w:hAnsiTheme="minorHAnsi" w:cstheme="minorHAnsi"/>
        </w:rPr>
      </w:pPr>
      <w:r w:rsidRPr="00ED2091">
        <w:rPr>
          <w:rFonts w:asciiTheme="minorHAnsi" w:hAnsiTheme="minorHAnsi" w:cstheme="minorHAnsi"/>
        </w:rPr>
        <w:t>Fruchtbarkeitsprüfung im Feld</w:t>
      </w:r>
      <w:r w:rsidR="0054519F" w:rsidRPr="00ED2091">
        <w:rPr>
          <w:rFonts w:asciiTheme="minorHAnsi" w:hAnsiTheme="minorHAnsi" w:cstheme="minorHAnsi"/>
        </w:rPr>
        <w:t>:</w:t>
      </w:r>
      <w:r w:rsidRPr="00ED2091">
        <w:rPr>
          <w:rFonts w:asciiTheme="minorHAnsi" w:hAnsiTheme="minorHAnsi" w:cstheme="minorHAnsi"/>
        </w:rPr>
        <w:t xml:space="preserve"> Diese Leistungsprüfung ist für alle weiblichen Zuchtschafe </w:t>
      </w:r>
      <w:r w:rsidR="00167B1B" w:rsidRPr="00ED2091">
        <w:rPr>
          <w:rFonts w:asciiTheme="minorHAnsi" w:hAnsiTheme="minorHAnsi" w:cstheme="minorHAnsi"/>
        </w:rPr>
        <w:t>verpflichtend.</w:t>
      </w:r>
    </w:p>
    <w:p w14:paraId="290499E7" w14:textId="56B6040C" w:rsidR="003C4FFF" w:rsidRPr="00ED2091" w:rsidRDefault="00F821CF" w:rsidP="00B03DD3">
      <w:pPr>
        <w:pStyle w:val="Listenabsatz"/>
        <w:numPr>
          <w:ilvl w:val="0"/>
          <w:numId w:val="2"/>
        </w:numPr>
        <w:spacing w:after="120"/>
        <w:ind w:left="714" w:hanging="357"/>
        <w:rPr>
          <w:rFonts w:asciiTheme="minorHAnsi" w:hAnsiTheme="minorHAnsi" w:cstheme="minorHAnsi"/>
        </w:rPr>
      </w:pPr>
      <w:r w:rsidRPr="00ED2091">
        <w:rPr>
          <w:rFonts w:asciiTheme="minorHAnsi" w:hAnsiTheme="minorHAnsi" w:cstheme="minorHAnsi"/>
        </w:rPr>
        <w:t>Fleischleistungsprüfung</w:t>
      </w:r>
      <w:r w:rsidR="0054519F" w:rsidRPr="00ED2091">
        <w:rPr>
          <w:rFonts w:asciiTheme="minorHAnsi" w:hAnsiTheme="minorHAnsi" w:cstheme="minorHAnsi"/>
        </w:rPr>
        <w:t>:</w:t>
      </w:r>
      <w:r w:rsidR="003C4FFF" w:rsidRPr="00ED2091">
        <w:rPr>
          <w:rFonts w:asciiTheme="minorHAnsi" w:hAnsiTheme="minorHAnsi" w:cstheme="minorHAnsi"/>
        </w:rPr>
        <w:t xml:space="preserve"> </w:t>
      </w:r>
      <w:r w:rsidR="00B96305" w:rsidRPr="00ED2091">
        <w:rPr>
          <w:rFonts w:asciiTheme="minorHAnsi" w:hAnsiTheme="minorHAnsi" w:cstheme="minorHAnsi"/>
        </w:rPr>
        <w:t xml:space="preserve">Diese ist für männliche Tiere verpflichtend. </w:t>
      </w:r>
      <w:r w:rsidR="003C4FFF" w:rsidRPr="00ED2091">
        <w:rPr>
          <w:rFonts w:asciiTheme="minorHAnsi" w:hAnsiTheme="minorHAnsi" w:cstheme="minorHAnsi"/>
        </w:rPr>
        <w:t>Jeder Züchter hat das Recht, sich auf Teilprüfungen (z.B. Ermittlung der täglichen Zunahmen) zu beschränken.</w:t>
      </w:r>
      <w:r w:rsidR="00B96305" w:rsidRPr="00ED2091">
        <w:rPr>
          <w:rFonts w:asciiTheme="minorHAnsi" w:hAnsiTheme="minorHAnsi" w:cstheme="minorHAnsi"/>
        </w:rPr>
        <w:t xml:space="preserve"> </w:t>
      </w:r>
    </w:p>
    <w:p w14:paraId="3090FE86" w14:textId="109F88E8" w:rsidR="00F821CF" w:rsidRPr="00ED2091" w:rsidRDefault="00FA3A65" w:rsidP="00B03DD3">
      <w:pPr>
        <w:pStyle w:val="Listenabsatz"/>
        <w:numPr>
          <w:ilvl w:val="0"/>
          <w:numId w:val="2"/>
        </w:numPr>
        <w:spacing w:after="120"/>
        <w:ind w:left="714" w:hanging="357"/>
        <w:rPr>
          <w:rFonts w:asciiTheme="minorHAnsi" w:hAnsiTheme="minorHAnsi" w:cstheme="minorHAnsi"/>
        </w:rPr>
      </w:pPr>
      <w:r w:rsidRPr="00ED2091">
        <w:rPr>
          <w:rFonts w:asciiTheme="minorHAnsi" w:hAnsiTheme="minorHAnsi" w:cstheme="minorHAnsi"/>
        </w:rPr>
        <w:t>Milchleistungsprüfung</w:t>
      </w:r>
      <w:r w:rsidR="0054519F" w:rsidRPr="00ED2091">
        <w:rPr>
          <w:rFonts w:asciiTheme="minorHAnsi" w:hAnsiTheme="minorHAnsi" w:cstheme="minorHAnsi"/>
        </w:rPr>
        <w:t>:</w:t>
      </w:r>
      <w:r w:rsidR="003C4FFF" w:rsidRPr="00ED2091">
        <w:rPr>
          <w:rFonts w:asciiTheme="minorHAnsi" w:hAnsiTheme="minorHAnsi" w:cstheme="minorHAnsi"/>
        </w:rPr>
        <w:t xml:space="preserve"> Die</w:t>
      </w:r>
      <w:r w:rsidRPr="00ED2091">
        <w:rPr>
          <w:rFonts w:asciiTheme="minorHAnsi" w:hAnsiTheme="minorHAnsi" w:cstheme="minorHAnsi"/>
        </w:rPr>
        <w:t xml:space="preserve"> Prüfung </w:t>
      </w:r>
      <w:r w:rsidR="00FE34A8" w:rsidRPr="00ED2091">
        <w:rPr>
          <w:rFonts w:asciiTheme="minorHAnsi" w:hAnsiTheme="minorHAnsi" w:cstheme="minorHAnsi"/>
        </w:rPr>
        <w:t xml:space="preserve">ist freiwillig.  </w:t>
      </w:r>
    </w:p>
    <w:p w14:paraId="458118B8" w14:textId="77777777" w:rsidR="00976D4A" w:rsidRPr="00ED2091" w:rsidRDefault="00F821CF" w:rsidP="00F821CF">
      <w:pPr>
        <w:spacing w:after="120"/>
        <w:jc w:val="both"/>
        <w:rPr>
          <w:rFonts w:asciiTheme="minorHAnsi" w:hAnsiTheme="minorHAnsi" w:cstheme="minorHAnsi"/>
        </w:rPr>
      </w:pPr>
      <w:r w:rsidRPr="00ED2091">
        <w:rPr>
          <w:rFonts w:asciiTheme="minorHAnsi" w:hAnsiTheme="minorHAnsi" w:cstheme="minorHAnsi"/>
        </w:rPr>
        <w:t xml:space="preserve">Die Ergebnisse der Leistungsprüfungen (auch Teilprüfungen) werden im Zuchtbuch festgehalten und werden in der Tierzuchtbescheinigung ausgewiesen. </w:t>
      </w:r>
    </w:p>
    <w:p w14:paraId="049E33F9" w14:textId="77777777" w:rsidR="00E55E04" w:rsidRPr="00ED2091" w:rsidRDefault="00E55E04" w:rsidP="00B03DD3">
      <w:pPr>
        <w:jc w:val="both"/>
        <w:rPr>
          <w:rFonts w:asciiTheme="minorHAnsi" w:hAnsiTheme="minorHAnsi" w:cstheme="minorHAnsi"/>
        </w:rPr>
      </w:pPr>
      <w:r w:rsidRPr="00ED2091">
        <w:rPr>
          <w:rFonts w:asciiTheme="minorHAnsi" w:hAnsiTheme="minorHAnsi" w:cstheme="minorHAnsi"/>
        </w:rPr>
        <w:t>Die Durchführung der Leistungsprüfungen obliegt:</w:t>
      </w:r>
    </w:p>
    <w:p w14:paraId="443C84DD" w14:textId="2670D5E4" w:rsidR="00E55E04" w:rsidRPr="00ED2091" w:rsidRDefault="00E55E04" w:rsidP="00B03DD3">
      <w:pPr>
        <w:pStyle w:val="Listenabsatz"/>
        <w:numPr>
          <w:ilvl w:val="0"/>
          <w:numId w:val="6"/>
        </w:numPr>
        <w:jc w:val="both"/>
        <w:rPr>
          <w:rFonts w:asciiTheme="minorHAnsi" w:hAnsiTheme="minorHAnsi" w:cstheme="minorHAnsi"/>
        </w:rPr>
      </w:pPr>
      <w:r w:rsidRPr="00ED2091">
        <w:rPr>
          <w:rFonts w:asciiTheme="minorHAnsi" w:hAnsiTheme="minorHAnsi" w:cstheme="minorHAnsi"/>
        </w:rPr>
        <w:t xml:space="preserve">Exterieurbewertung: </w:t>
      </w:r>
      <w:r w:rsidR="00B03DD3" w:rsidRPr="00ED2091">
        <w:rPr>
          <w:rFonts w:asciiTheme="minorHAnsi" w:hAnsiTheme="minorHAnsi" w:cstheme="minorHAnsi"/>
        </w:rPr>
        <w:tab/>
      </w:r>
      <w:r w:rsidR="00B03DD3" w:rsidRPr="00ED2091">
        <w:rPr>
          <w:rFonts w:asciiTheme="minorHAnsi" w:hAnsiTheme="minorHAnsi" w:cstheme="minorHAnsi"/>
        </w:rPr>
        <w:tab/>
      </w:r>
      <w:r w:rsidR="00B03DD3" w:rsidRPr="00ED2091">
        <w:rPr>
          <w:rFonts w:asciiTheme="minorHAnsi" w:hAnsiTheme="minorHAnsi" w:cstheme="minorHAnsi"/>
        </w:rPr>
        <w:tab/>
      </w:r>
      <w:r w:rsidR="0032218E">
        <w:rPr>
          <w:rFonts w:asciiTheme="minorHAnsi" w:hAnsiTheme="minorHAnsi" w:cstheme="minorHAnsi"/>
        </w:rPr>
        <w:tab/>
      </w:r>
      <w:r w:rsidR="001A6206" w:rsidRPr="00ED2091">
        <w:rPr>
          <w:rFonts w:asciiTheme="minorHAnsi" w:hAnsiTheme="minorHAnsi" w:cstheme="minorHAnsi"/>
        </w:rPr>
        <w:t xml:space="preserve">Beauftragter des </w:t>
      </w:r>
      <w:r w:rsidR="00FD38E6" w:rsidRPr="00ED2091">
        <w:rPr>
          <w:rFonts w:asciiTheme="minorHAnsi" w:hAnsiTheme="minorHAnsi" w:cstheme="minorHAnsi"/>
        </w:rPr>
        <w:t>Zuchtver</w:t>
      </w:r>
      <w:r w:rsidR="00A0036F" w:rsidRPr="00ED2091">
        <w:rPr>
          <w:rFonts w:asciiTheme="minorHAnsi" w:hAnsiTheme="minorHAnsi" w:cstheme="minorHAnsi"/>
        </w:rPr>
        <w:t>band</w:t>
      </w:r>
      <w:r w:rsidR="001A6206" w:rsidRPr="00ED2091">
        <w:rPr>
          <w:rFonts w:asciiTheme="minorHAnsi" w:hAnsiTheme="minorHAnsi" w:cstheme="minorHAnsi"/>
        </w:rPr>
        <w:t>s</w:t>
      </w:r>
    </w:p>
    <w:p w14:paraId="60C1EEF8" w14:textId="51CA5DF3" w:rsidR="00D13C35" w:rsidRPr="00ED2091" w:rsidRDefault="00D13C35" w:rsidP="00B03DD3">
      <w:pPr>
        <w:pStyle w:val="Listenabsatz"/>
        <w:numPr>
          <w:ilvl w:val="0"/>
          <w:numId w:val="6"/>
        </w:numPr>
        <w:jc w:val="both"/>
        <w:rPr>
          <w:rFonts w:asciiTheme="minorHAnsi" w:hAnsiTheme="minorHAnsi" w:cstheme="minorHAnsi"/>
        </w:rPr>
      </w:pPr>
      <w:r w:rsidRPr="00ED2091">
        <w:rPr>
          <w:rFonts w:asciiTheme="minorHAnsi" w:hAnsiTheme="minorHAnsi" w:cstheme="minorHAnsi"/>
        </w:rPr>
        <w:t>Euterb</w:t>
      </w:r>
      <w:r w:rsidR="005F2DF8" w:rsidRPr="00ED2091">
        <w:rPr>
          <w:rFonts w:asciiTheme="minorHAnsi" w:hAnsiTheme="minorHAnsi" w:cstheme="minorHAnsi"/>
        </w:rPr>
        <w:t>e</w:t>
      </w:r>
      <w:r w:rsidRPr="00ED2091">
        <w:rPr>
          <w:rFonts w:asciiTheme="minorHAnsi" w:hAnsiTheme="minorHAnsi" w:cstheme="minorHAnsi"/>
        </w:rPr>
        <w:t>wertung</w:t>
      </w:r>
      <w:r w:rsidR="00013E0D" w:rsidRPr="00ED2091">
        <w:rPr>
          <w:rFonts w:asciiTheme="minorHAnsi" w:hAnsiTheme="minorHAnsi" w:cstheme="minorHAnsi"/>
        </w:rPr>
        <w:t>:</w:t>
      </w:r>
      <w:r w:rsidRPr="00ED2091">
        <w:rPr>
          <w:rFonts w:asciiTheme="minorHAnsi" w:hAnsiTheme="minorHAnsi" w:cstheme="minorHAnsi"/>
        </w:rPr>
        <w:tab/>
      </w:r>
      <w:r w:rsidRPr="00ED2091">
        <w:rPr>
          <w:rFonts w:asciiTheme="minorHAnsi" w:hAnsiTheme="minorHAnsi" w:cstheme="minorHAnsi"/>
        </w:rPr>
        <w:tab/>
      </w:r>
      <w:r w:rsidRPr="00ED2091">
        <w:rPr>
          <w:rFonts w:asciiTheme="minorHAnsi" w:hAnsiTheme="minorHAnsi" w:cstheme="minorHAnsi"/>
        </w:rPr>
        <w:tab/>
      </w:r>
      <w:r w:rsidR="0032218E">
        <w:rPr>
          <w:rFonts w:asciiTheme="minorHAnsi" w:hAnsiTheme="minorHAnsi" w:cstheme="minorHAnsi"/>
        </w:rPr>
        <w:tab/>
      </w:r>
      <w:r w:rsidR="001A6206" w:rsidRPr="00ED2091">
        <w:rPr>
          <w:rFonts w:asciiTheme="minorHAnsi" w:hAnsiTheme="minorHAnsi" w:cstheme="minorHAnsi"/>
        </w:rPr>
        <w:t>Beauftragter des</w:t>
      </w:r>
      <w:r w:rsidR="00FD38E6" w:rsidRPr="00ED2091">
        <w:rPr>
          <w:rFonts w:asciiTheme="minorHAnsi" w:hAnsiTheme="minorHAnsi" w:cstheme="minorHAnsi"/>
        </w:rPr>
        <w:t xml:space="preserve"> Zuchtv</w:t>
      </w:r>
      <w:r w:rsidRPr="00ED2091">
        <w:rPr>
          <w:rFonts w:asciiTheme="minorHAnsi" w:hAnsiTheme="minorHAnsi" w:cstheme="minorHAnsi"/>
        </w:rPr>
        <w:t>erband</w:t>
      </w:r>
      <w:r w:rsidR="001A6206" w:rsidRPr="00ED2091">
        <w:rPr>
          <w:rFonts w:asciiTheme="minorHAnsi" w:hAnsiTheme="minorHAnsi" w:cstheme="minorHAnsi"/>
        </w:rPr>
        <w:t>s</w:t>
      </w:r>
    </w:p>
    <w:p w14:paraId="0AF99463" w14:textId="5B83101D" w:rsidR="00E55E04" w:rsidRPr="00ED2091" w:rsidRDefault="00E55E04" w:rsidP="00B03DD3">
      <w:pPr>
        <w:pStyle w:val="Listenabsatz"/>
        <w:numPr>
          <w:ilvl w:val="0"/>
          <w:numId w:val="6"/>
        </w:numPr>
        <w:jc w:val="both"/>
        <w:rPr>
          <w:rFonts w:asciiTheme="minorHAnsi" w:hAnsiTheme="minorHAnsi" w:cstheme="minorHAnsi"/>
        </w:rPr>
      </w:pPr>
      <w:r w:rsidRPr="00ED2091">
        <w:rPr>
          <w:rFonts w:asciiTheme="minorHAnsi" w:hAnsiTheme="minorHAnsi" w:cstheme="minorHAnsi"/>
        </w:rPr>
        <w:t xml:space="preserve">Fruchtbarkeitsprüfung im Feld: </w:t>
      </w:r>
      <w:r w:rsidR="00B03DD3" w:rsidRPr="00ED2091">
        <w:rPr>
          <w:rFonts w:asciiTheme="minorHAnsi" w:hAnsiTheme="minorHAnsi" w:cstheme="minorHAnsi"/>
        </w:rPr>
        <w:tab/>
      </w:r>
      <w:r w:rsidR="0032218E">
        <w:rPr>
          <w:rFonts w:asciiTheme="minorHAnsi" w:hAnsiTheme="minorHAnsi" w:cstheme="minorHAnsi"/>
        </w:rPr>
        <w:tab/>
      </w:r>
      <w:r w:rsidRPr="00ED2091">
        <w:rPr>
          <w:rFonts w:asciiTheme="minorHAnsi" w:hAnsiTheme="minorHAnsi" w:cstheme="minorHAnsi"/>
        </w:rPr>
        <w:t>Züchter</w:t>
      </w:r>
    </w:p>
    <w:p w14:paraId="23BE49D9" w14:textId="77777777" w:rsidR="00E55E04" w:rsidRPr="00ED2091" w:rsidRDefault="00E55E04" w:rsidP="00B03DD3">
      <w:pPr>
        <w:pStyle w:val="Listenabsatz"/>
        <w:numPr>
          <w:ilvl w:val="0"/>
          <w:numId w:val="6"/>
        </w:numPr>
        <w:jc w:val="both"/>
        <w:rPr>
          <w:rFonts w:asciiTheme="minorHAnsi" w:hAnsiTheme="minorHAnsi" w:cstheme="minorHAnsi"/>
        </w:rPr>
      </w:pPr>
      <w:r w:rsidRPr="00ED2091">
        <w:rPr>
          <w:rFonts w:asciiTheme="minorHAnsi" w:hAnsiTheme="minorHAnsi" w:cstheme="minorHAnsi"/>
        </w:rPr>
        <w:t>Fleischleistungsprüfung:</w:t>
      </w:r>
    </w:p>
    <w:p w14:paraId="020B5439" w14:textId="77777777" w:rsidR="00F67CFB" w:rsidRPr="00ED2091" w:rsidRDefault="00F67CFB" w:rsidP="00F67CFB">
      <w:pPr>
        <w:numPr>
          <w:ilvl w:val="1"/>
          <w:numId w:val="6"/>
        </w:numPr>
        <w:tabs>
          <w:tab w:val="left" w:pos="4253"/>
        </w:tabs>
        <w:spacing w:after="120"/>
        <w:ind w:right="281"/>
        <w:contextualSpacing/>
        <w:jc w:val="both"/>
        <w:rPr>
          <w:rFonts w:asciiTheme="minorHAnsi" w:eastAsia="Times New Roman" w:hAnsiTheme="minorHAnsi" w:cstheme="minorHAnsi"/>
        </w:rPr>
      </w:pPr>
      <w:r w:rsidRPr="00ED2091">
        <w:rPr>
          <w:rFonts w:asciiTheme="minorHAnsi" w:eastAsia="Times New Roman" w:hAnsiTheme="minorHAnsi" w:cstheme="minorHAnsi"/>
        </w:rPr>
        <w:t xml:space="preserve">Gewichtserhebung im Feld: </w:t>
      </w:r>
      <w:r w:rsidRPr="00ED2091">
        <w:rPr>
          <w:rFonts w:asciiTheme="minorHAnsi" w:eastAsia="Times New Roman" w:hAnsiTheme="minorHAnsi" w:cstheme="minorHAnsi"/>
        </w:rPr>
        <w:tab/>
      </w:r>
      <w:r w:rsidRPr="00ED2091">
        <w:rPr>
          <w:rFonts w:asciiTheme="minorHAnsi" w:eastAsia="Times New Roman" w:hAnsiTheme="minorHAnsi" w:cstheme="minorHAnsi"/>
        </w:rPr>
        <w:tab/>
        <w:t>Züchter oder Beauftragter des Zuchtverbands</w:t>
      </w:r>
    </w:p>
    <w:p w14:paraId="07AAD25F" w14:textId="77777777" w:rsidR="00F67CFB" w:rsidRPr="00ED2091" w:rsidRDefault="00F67CFB" w:rsidP="00F67CFB">
      <w:pPr>
        <w:numPr>
          <w:ilvl w:val="1"/>
          <w:numId w:val="6"/>
        </w:numPr>
        <w:tabs>
          <w:tab w:val="left" w:pos="4253"/>
        </w:tabs>
        <w:spacing w:after="120"/>
        <w:ind w:right="281"/>
        <w:contextualSpacing/>
        <w:jc w:val="both"/>
        <w:rPr>
          <w:rFonts w:asciiTheme="minorHAnsi" w:eastAsia="Times New Roman" w:hAnsiTheme="minorHAnsi" w:cstheme="minorHAnsi"/>
        </w:rPr>
      </w:pPr>
      <w:r w:rsidRPr="00ED2091">
        <w:rPr>
          <w:rFonts w:asciiTheme="minorHAnsi" w:eastAsia="Times New Roman" w:hAnsiTheme="minorHAnsi" w:cstheme="minorHAnsi"/>
        </w:rPr>
        <w:t>Ultraschallmessung im Feld:</w:t>
      </w:r>
      <w:r w:rsidRPr="00ED2091">
        <w:rPr>
          <w:rFonts w:asciiTheme="minorHAnsi" w:eastAsia="Times New Roman" w:hAnsiTheme="minorHAnsi" w:cstheme="minorHAnsi"/>
        </w:rPr>
        <w:tab/>
      </w:r>
      <w:r w:rsidRPr="00ED2091">
        <w:rPr>
          <w:rFonts w:asciiTheme="minorHAnsi" w:eastAsia="Times New Roman" w:hAnsiTheme="minorHAnsi" w:cstheme="minorHAnsi"/>
        </w:rPr>
        <w:tab/>
        <w:t>Beauftragter des Zuchtverbands</w:t>
      </w:r>
    </w:p>
    <w:p w14:paraId="3F553AD0" w14:textId="77777777" w:rsidR="00F67CFB" w:rsidRPr="00ED2091" w:rsidRDefault="00F67CFB" w:rsidP="00F67CFB">
      <w:pPr>
        <w:numPr>
          <w:ilvl w:val="1"/>
          <w:numId w:val="6"/>
        </w:numPr>
        <w:tabs>
          <w:tab w:val="left" w:pos="4253"/>
        </w:tabs>
        <w:spacing w:after="120"/>
        <w:ind w:right="281"/>
        <w:contextualSpacing/>
        <w:jc w:val="both"/>
        <w:rPr>
          <w:rFonts w:asciiTheme="minorHAnsi" w:eastAsia="Times New Roman" w:hAnsiTheme="minorHAnsi" w:cstheme="minorHAnsi"/>
        </w:rPr>
      </w:pPr>
      <w:r w:rsidRPr="00ED2091">
        <w:rPr>
          <w:rFonts w:asciiTheme="minorHAnsi" w:eastAsia="Times New Roman" w:hAnsiTheme="minorHAnsi" w:cstheme="minorHAnsi"/>
        </w:rPr>
        <w:t>Fleischigkeitsnote im Feld:</w:t>
      </w:r>
      <w:r w:rsidRPr="00ED2091">
        <w:rPr>
          <w:rFonts w:asciiTheme="minorHAnsi" w:eastAsia="Times New Roman" w:hAnsiTheme="minorHAnsi" w:cstheme="minorHAnsi"/>
        </w:rPr>
        <w:tab/>
      </w:r>
      <w:r w:rsidRPr="00ED2091">
        <w:rPr>
          <w:rFonts w:asciiTheme="minorHAnsi" w:eastAsia="Times New Roman" w:hAnsiTheme="minorHAnsi" w:cstheme="minorHAnsi"/>
        </w:rPr>
        <w:tab/>
        <w:t>Beauftragter des Zuchtverbands</w:t>
      </w:r>
    </w:p>
    <w:p w14:paraId="3486ECD8" w14:textId="249A9305" w:rsidR="00B664C9" w:rsidRPr="00ED2091" w:rsidRDefault="00A0036F" w:rsidP="00B664C9">
      <w:pPr>
        <w:pStyle w:val="Listenabsatz"/>
        <w:numPr>
          <w:ilvl w:val="0"/>
          <w:numId w:val="6"/>
        </w:numPr>
        <w:jc w:val="both"/>
        <w:rPr>
          <w:rFonts w:asciiTheme="minorHAnsi" w:hAnsiTheme="minorHAnsi" w:cstheme="minorHAnsi"/>
        </w:rPr>
      </w:pPr>
      <w:r w:rsidRPr="00ED2091">
        <w:rPr>
          <w:rFonts w:asciiTheme="minorHAnsi" w:hAnsiTheme="minorHAnsi" w:cstheme="minorHAnsi"/>
        </w:rPr>
        <w:t>Milchleistungsprüfung</w:t>
      </w:r>
      <w:r w:rsidR="00E55E04" w:rsidRPr="00ED2091">
        <w:rPr>
          <w:rFonts w:asciiTheme="minorHAnsi" w:hAnsiTheme="minorHAnsi" w:cstheme="minorHAnsi"/>
        </w:rPr>
        <w:t xml:space="preserve">: </w:t>
      </w:r>
      <w:r w:rsidR="001C2110" w:rsidRPr="00ED2091">
        <w:rPr>
          <w:rFonts w:asciiTheme="minorHAnsi" w:hAnsiTheme="minorHAnsi" w:cstheme="minorHAnsi"/>
        </w:rPr>
        <w:tab/>
      </w:r>
      <w:r w:rsidR="00B664C9" w:rsidRPr="00ED2091">
        <w:rPr>
          <w:rFonts w:asciiTheme="minorHAnsi" w:hAnsiTheme="minorHAnsi" w:cstheme="minorHAnsi"/>
        </w:rPr>
        <w:t xml:space="preserve">Die Milchleistungsprüfung (MLP) wird gemäß </w:t>
      </w:r>
      <w:r w:rsidR="00FB48F6" w:rsidRPr="00ED2091">
        <w:rPr>
          <w:rFonts w:asciiTheme="minorHAnsi" w:hAnsiTheme="minorHAnsi" w:cstheme="minorHAnsi"/>
        </w:rPr>
        <w:t xml:space="preserve">der schriftlichen </w:t>
      </w:r>
      <w:r w:rsidR="00B664C9" w:rsidRPr="00ED2091">
        <w:rPr>
          <w:rFonts w:asciiTheme="minorHAnsi" w:hAnsiTheme="minorHAnsi" w:cstheme="minorHAnsi"/>
        </w:rPr>
        <w:t xml:space="preserve">Vereinbarung des Verbandes mit dem Landeskontrollverband </w:t>
      </w:r>
      <w:r w:rsidR="00067014" w:rsidRPr="002E5BF3">
        <w:rPr>
          <w:rFonts w:asciiTheme="minorHAnsi" w:hAnsiTheme="minorHAnsi" w:cstheme="minorHAnsi"/>
          <w:highlight w:val="yellow"/>
        </w:rPr>
        <w:t>xxx</w:t>
      </w:r>
      <w:r w:rsidR="00B664C9" w:rsidRPr="00ED2091">
        <w:rPr>
          <w:rFonts w:asciiTheme="minorHAnsi" w:hAnsiTheme="minorHAnsi" w:cstheme="minorHAnsi"/>
        </w:rPr>
        <w:t xml:space="preserve"> </w:t>
      </w:r>
      <w:r w:rsidR="00FB48F6" w:rsidRPr="00ED2091">
        <w:rPr>
          <w:rFonts w:asciiTheme="minorHAnsi" w:hAnsiTheme="minorHAnsi" w:cstheme="minorHAnsi"/>
        </w:rPr>
        <w:t>nach</w:t>
      </w:r>
      <w:r w:rsidR="00B664C9" w:rsidRPr="00ED2091">
        <w:rPr>
          <w:rFonts w:asciiTheme="minorHAnsi" w:hAnsiTheme="minorHAnsi" w:cstheme="minorHAnsi"/>
        </w:rPr>
        <w:t xml:space="preserve"> ICAR-anerkannten Methoden durchgeführt. Die ermittelten MLP-Daten werden vom LKV</w:t>
      </w:r>
      <w:r w:rsidR="00FE34A8" w:rsidRPr="00ED2091">
        <w:rPr>
          <w:rFonts w:asciiTheme="minorHAnsi" w:hAnsiTheme="minorHAnsi" w:cstheme="minorHAnsi"/>
        </w:rPr>
        <w:t xml:space="preserve"> </w:t>
      </w:r>
      <w:r w:rsidR="00B664C9" w:rsidRPr="00ED2091">
        <w:rPr>
          <w:rFonts w:asciiTheme="minorHAnsi" w:hAnsiTheme="minorHAnsi" w:cstheme="minorHAnsi"/>
        </w:rPr>
        <w:t xml:space="preserve">an die beauftragte Datenverarbeitungsstelle, vit Verden, weitergegeben und dort aufbereitet, </w:t>
      </w:r>
      <w:r w:rsidR="002D0C91" w:rsidRPr="00ED2091">
        <w:rPr>
          <w:rFonts w:asciiTheme="minorHAnsi" w:hAnsiTheme="minorHAnsi" w:cstheme="minorHAnsi"/>
        </w:rPr>
        <w:t xml:space="preserve">so </w:t>
      </w:r>
      <w:r w:rsidR="00B664C9" w:rsidRPr="00ED2091">
        <w:rPr>
          <w:rFonts w:asciiTheme="minorHAnsi" w:hAnsiTheme="minorHAnsi" w:cstheme="minorHAnsi"/>
        </w:rPr>
        <w:t>dass sie für die Herdbuchführung verwendet werden können.</w:t>
      </w:r>
    </w:p>
    <w:p w14:paraId="4AC526DB" w14:textId="77777777" w:rsidR="00F67CFB" w:rsidRPr="007A01C7" w:rsidRDefault="00F67CFB" w:rsidP="007A01C7">
      <w:pPr>
        <w:jc w:val="both"/>
        <w:rPr>
          <w:rFonts w:asciiTheme="minorHAnsi" w:hAnsiTheme="minorHAnsi" w:cstheme="minorHAnsi"/>
        </w:rPr>
      </w:pPr>
    </w:p>
    <w:p w14:paraId="3738FD13" w14:textId="77777777" w:rsidR="00F821CF" w:rsidRPr="00ED2091" w:rsidRDefault="00F821CF" w:rsidP="004C1F1E">
      <w:pPr>
        <w:jc w:val="both"/>
        <w:rPr>
          <w:rFonts w:asciiTheme="minorHAnsi" w:hAnsiTheme="minorHAnsi" w:cstheme="minorHAnsi"/>
          <w:b/>
        </w:rPr>
      </w:pPr>
      <w:r w:rsidRPr="00ED2091">
        <w:rPr>
          <w:rFonts w:asciiTheme="minorHAnsi" w:hAnsiTheme="minorHAnsi" w:cstheme="minorHAnsi"/>
          <w:b/>
        </w:rPr>
        <w:t>5. Zuchtwertschätzung</w:t>
      </w:r>
    </w:p>
    <w:p w14:paraId="79A02621" w14:textId="77777777" w:rsidR="001347DA" w:rsidRPr="00ED2091" w:rsidRDefault="00BD7E5C" w:rsidP="001347DA">
      <w:pPr>
        <w:spacing w:after="120"/>
        <w:jc w:val="both"/>
        <w:rPr>
          <w:rFonts w:asciiTheme="minorHAnsi" w:hAnsiTheme="minorHAnsi" w:cstheme="minorHAnsi"/>
        </w:rPr>
      </w:pPr>
      <w:r w:rsidRPr="00ED2091">
        <w:rPr>
          <w:rFonts w:asciiTheme="minorHAnsi" w:hAnsiTheme="minorHAnsi" w:cstheme="minorHAnsi"/>
        </w:rPr>
        <w:t xml:space="preserve">Die Zuchtwertschätzung erfolgt nach den Richtlinien der VDL zur Durchführung der Zuchtwertschätzung, veröffentlicht unter </w:t>
      </w:r>
      <w:hyperlink r:id="rId12" w:history="1">
        <w:r w:rsidR="001347DA" w:rsidRPr="00ED2091">
          <w:rPr>
            <w:rStyle w:val="Hyperlink"/>
            <w:rFonts w:asciiTheme="minorHAnsi" w:hAnsiTheme="minorHAnsi" w:cstheme="minorHAnsi"/>
          </w:rPr>
          <w:t>https://service.vit.de/dateien/ovicap/vertraege_zuchtwertschaetzung.pdf</w:t>
        </w:r>
      </w:hyperlink>
      <w:r w:rsidR="001347DA" w:rsidRPr="00ED2091">
        <w:rPr>
          <w:rFonts w:asciiTheme="minorHAnsi" w:hAnsiTheme="minorHAnsi" w:cstheme="minorHAnsi"/>
        </w:rPr>
        <w:t xml:space="preserve"> </w:t>
      </w:r>
    </w:p>
    <w:p w14:paraId="20519D3E" w14:textId="7ED77E36" w:rsidR="00BD7E5C" w:rsidRPr="00ED2091" w:rsidRDefault="00BD7E5C" w:rsidP="00BD7E5C">
      <w:pPr>
        <w:spacing w:after="120"/>
        <w:jc w:val="both"/>
        <w:rPr>
          <w:rFonts w:asciiTheme="minorHAnsi" w:hAnsiTheme="minorHAnsi" w:cstheme="minorHAnsi"/>
          <w:highlight w:val="cyan"/>
        </w:rPr>
      </w:pPr>
      <w:r w:rsidRPr="00ED2091">
        <w:rPr>
          <w:rFonts w:asciiTheme="minorHAnsi" w:hAnsiTheme="minorHAnsi" w:cstheme="minorHAnsi"/>
        </w:rPr>
        <w:t xml:space="preserve">Mit der Durchführung der Zuchtwertschätzung ist vit Verden (Vereinigte Informationssysteme Tierhaltung w.V., Heinrich-Schröder-Weg 1, 27283 Verden/Aller, </w:t>
      </w:r>
      <w:hyperlink r:id="rId13" w:history="1">
        <w:r w:rsidRPr="00ED2091">
          <w:rPr>
            <w:rStyle w:val="Hyperlink"/>
            <w:rFonts w:asciiTheme="minorHAnsi" w:hAnsiTheme="minorHAnsi" w:cstheme="minorHAnsi"/>
          </w:rPr>
          <w:t>info@vit.de</w:t>
        </w:r>
      </w:hyperlink>
      <w:r w:rsidRPr="00ED2091">
        <w:rPr>
          <w:rFonts w:asciiTheme="minorHAnsi" w:hAnsiTheme="minorHAnsi" w:cstheme="minorHAnsi"/>
        </w:rPr>
        <w:t>) beauftragt.</w:t>
      </w:r>
    </w:p>
    <w:p w14:paraId="760A171B" w14:textId="77777777" w:rsidR="00976D4A" w:rsidRPr="00ED2091" w:rsidRDefault="00976D4A" w:rsidP="00976D4A">
      <w:pPr>
        <w:spacing w:after="120"/>
        <w:jc w:val="both"/>
        <w:rPr>
          <w:rFonts w:asciiTheme="minorHAnsi" w:hAnsiTheme="minorHAnsi" w:cstheme="minorHAnsi"/>
        </w:rPr>
      </w:pPr>
      <w:r w:rsidRPr="00ED2091">
        <w:rPr>
          <w:rFonts w:asciiTheme="minorHAnsi" w:hAnsiTheme="minorHAnsi" w:cstheme="minorHAnsi"/>
        </w:rPr>
        <w:t xml:space="preserve">Für folgende Parameter wird bei der Rasse </w:t>
      </w:r>
      <w:r w:rsidR="0035083C" w:rsidRPr="00ED2091">
        <w:rPr>
          <w:rFonts w:asciiTheme="minorHAnsi" w:hAnsiTheme="minorHAnsi" w:cstheme="minorHAnsi"/>
        </w:rPr>
        <w:t>Ostfriesisches Milchschaf</w:t>
      </w:r>
      <w:r w:rsidRPr="00ED2091">
        <w:rPr>
          <w:rFonts w:asciiTheme="minorHAnsi" w:hAnsiTheme="minorHAnsi" w:cstheme="minorHAnsi"/>
        </w:rPr>
        <w:t xml:space="preserve"> eine Zuchtwertschätzung durchgeführt:</w:t>
      </w:r>
    </w:p>
    <w:p w14:paraId="7C2560DD" w14:textId="77777777" w:rsidR="00976D4A" w:rsidRPr="00ED2091" w:rsidRDefault="00976D4A" w:rsidP="002E067C">
      <w:pPr>
        <w:pStyle w:val="Listenabsatz"/>
        <w:numPr>
          <w:ilvl w:val="0"/>
          <w:numId w:val="1"/>
        </w:numPr>
        <w:tabs>
          <w:tab w:val="left" w:pos="1985"/>
        </w:tabs>
        <w:overflowPunct/>
        <w:autoSpaceDE/>
        <w:autoSpaceDN/>
        <w:adjustRightInd/>
        <w:ind w:left="709" w:hanging="425"/>
        <w:jc w:val="both"/>
        <w:textAlignment w:val="auto"/>
        <w:rPr>
          <w:rFonts w:asciiTheme="minorHAnsi" w:hAnsiTheme="minorHAnsi" w:cstheme="minorHAnsi"/>
        </w:rPr>
      </w:pPr>
      <w:r w:rsidRPr="00ED2091">
        <w:rPr>
          <w:rFonts w:asciiTheme="minorHAnsi" w:hAnsiTheme="minorHAnsi" w:cstheme="minorHAnsi"/>
        </w:rPr>
        <w:t>Reproduktion mit dem Einzelmerkmal Wurfgröße (Anzahl geborene Lämmer pro Mutterschaf)</w:t>
      </w:r>
    </w:p>
    <w:p w14:paraId="4101FA71" w14:textId="77777777" w:rsidR="00976D4A" w:rsidRPr="00ED2091" w:rsidRDefault="00976D4A" w:rsidP="002E067C">
      <w:pPr>
        <w:pStyle w:val="Listenabsatz"/>
        <w:numPr>
          <w:ilvl w:val="0"/>
          <w:numId w:val="1"/>
        </w:numPr>
        <w:tabs>
          <w:tab w:val="left" w:pos="1985"/>
        </w:tabs>
        <w:overflowPunct/>
        <w:autoSpaceDE/>
        <w:autoSpaceDN/>
        <w:adjustRightInd/>
        <w:ind w:left="709" w:hanging="425"/>
        <w:jc w:val="both"/>
        <w:textAlignment w:val="auto"/>
        <w:rPr>
          <w:rFonts w:asciiTheme="minorHAnsi" w:hAnsiTheme="minorHAnsi" w:cstheme="minorHAnsi"/>
        </w:rPr>
      </w:pPr>
      <w:r w:rsidRPr="00ED2091">
        <w:rPr>
          <w:rFonts w:asciiTheme="minorHAnsi" w:hAnsiTheme="minorHAnsi" w:cstheme="minorHAnsi"/>
        </w:rPr>
        <w:t>Exterieur mit den Einzelmerkmalen Wollqualität, Bemuskelung und Äußere Erscheinung</w:t>
      </w:r>
    </w:p>
    <w:p w14:paraId="03F19A25" w14:textId="77777777" w:rsidR="00976D4A" w:rsidRPr="00ED2091" w:rsidRDefault="00976D4A" w:rsidP="00111CAA">
      <w:pPr>
        <w:pStyle w:val="Listenabsatz"/>
        <w:numPr>
          <w:ilvl w:val="0"/>
          <w:numId w:val="1"/>
        </w:numPr>
        <w:tabs>
          <w:tab w:val="left" w:pos="1985"/>
        </w:tabs>
        <w:overflowPunct/>
        <w:autoSpaceDE/>
        <w:autoSpaceDN/>
        <w:adjustRightInd/>
        <w:spacing w:after="120"/>
        <w:ind w:left="709" w:hanging="425"/>
        <w:jc w:val="both"/>
        <w:textAlignment w:val="auto"/>
        <w:rPr>
          <w:rFonts w:asciiTheme="minorHAnsi" w:hAnsiTheme="minorHAnsi" w:cstheme="minorHAnsi"/>
        </w:rPr>
      </w:pPr>
      <w:r w:rsidRPr="00ED2091">
        <w:rPr>
          <w:rFonts w:asciiTheme="minorHAnsi" w:hAnsiTheme="minorHAnsi" w:cstheme="minorHAnsi"/>
        </w:rPr>
        <w:t>Fleischleistung mit de</w:t>
      </w:r>
      <w:r w:rsidR="0035083C" w:rsidRPr="00ED2091">
        <w:rPr>
          <w:rFonts w:asciiTheme="minorHAnsi" w:hAnsiTheme="minorHAnsi" w:cstheme="minorHAnsi"/>
        </w:rPr>
        <w:t>m Einzelmerkmal</w:t>
      </w:r>
      <w:r w:rsidRPr="00ED2091">
        <w:rPr>
          <w:rFonts w:asciiTheme="minorHAnsi" w:hAnsiTheme="minorHAnsi" w:cstheme="minorHAnsi"/>
        </w:rPr>
        <w:t xml:space="preserve"> Tägliche Zunahme</w:t>
      </w:r>
    </w:p>
    <w:p w14:paraId="66B32FCB" w14:textId="7D06C88F" w:rsidR="00976D4A" w:rsidRPr="00ED2091" w:rsidRDefault="00976D4A" w:rsidP="008A198B">
      <w:pPr>
        <w:pStyle w:val="Listenabsatz"/>
        <w:tabs>
          <w:tab w:val="left" w:pos="426"/>
        </w:tabs>
        <w:spacing w:after="120"/>
        <w:ind w:left="0"/>
        <w:jc w:val="both"/>
        <w:rPr>
          <w:rFonts w:asciiTheme="minorHAnsi" w:hAnsiTheme="minorHAnsi" w:cstheme="minorHAnsi"/>
        </w:rPr>
      </w:pPr>
      <w:r w:rsidRPr="00ED2091">
        <w:rPr>
          <w:rFonts w:asciiTheme="minorHAnsi" w:hAnsiTheme="minorHAnsi" w:cstheme="minorHAnsi"/>
        </w:rPr>
        <w:t xml:space="preserve">Für jedes Einzelmerkmal wird bei </w:t>
      </w:r>
      <w:r w:rsidR="00FB48F6" w:rsidRPr="00ED2091">
        <w:rPr>
          <w:rFonts w:asciiTheme="minorHAnsi" w:hAnsiTheme="minorHAnsi" w:cstheme="minorHAnsi"/>
        </w:rPr>
        <w:t>Vorliegen</w:t>
      </w:r>
      <w:r w:rsidRPr="00ED2091">
        <w:rPr>
          <w:rFonts w:asciiTheme="minorHAnsi" w:hAnsiTheme="minorHAnsi" w:cstheme="minorHAnsi"/>
        </w:rPr>
        <w:t xml:space="preserve"> der geforderten Mindestsicherheit ein Zuchtwert ausgewiesen. Aus den einzelnen Zuchtwerten wird ein Gesamtzuchtwert mit folgender </w:t>
      </w:r>
      <w:r w:rsidR="00FB48F6" w:rsidRPr="00ED2091">
        <w:rPr>
          <w:rFonts w:asciiTheme="minorHAnsi" w:hAnsiTheme="minorHAnsi" w:cstheme="minorHAnsi"/>
        </w:rPr>
        <w:t>Gew</w:t>
      </w:r>
      <w:r w:rsidRPr="00ED2091">
        <w:rPr>
          <w:rFonts w:asciiTheme="minorHAnsi" w:hAnsiTheme="minorHAnsi" w:cstheme="minorHAnsi"/>
        </w:rPr>
        <w:t>ichtung (in %) gebildet:</w:t>
      </w:r>
    </w:p>
    <w:p w14:paraId="1FCA15E8" w14:textId="77777777" w:rsidR="00F67CFB" w:rsidRPr="00ED2091" w:rsidRDefault="00F67CFB" w:rsidP="002E067C">
      <w:pPr>
        <w:pStyle w:val="Listenabsatz"/>
        <w:numPr>
          <w:ilvl w:val="0"/>
          <w:numId w:val="1"/>
        </w:numPr>
        <w:tabs>
          <w:tab w:val="left" w:pos="709"/>
          <w:tab w:val="decimal" w:pos="4820"/>
        </w:tabs>
        <w:overflowPunct/>
        <w:autoSpaceDE/>
        <w:autoSpaceDN/>
        <w:adjustRightInd/>
        <w:ind w:left="709" w:hanging="425"/>
        <w:jc w:val="both"/>
        <w:textAlignment w:val="auto"/>
        <w:rPr>
          <w:rFonts w:asciiTheme="minorHAnsi" w:hAnsiTheme="minorHAnsi" w:cstheme="minorHAnsi"/>
        </w:rPr>
        <w:sectPr w:rsidR="00F67CFB" w:rsidRPr="00ED2091" w:rsidSect="008E173C">
          <w:pgSz w:w="11906" w:h="16838"/>
          <w:pgMar w:top="567" w:right="849" w:bottom="567" w:left="851" w:header="510" w:footer="0" w:gutter="0"/>
          <w:cols w:space="720"/>
          <w:docGrid w:linePitch="326"/>
        </w:sectPr>
      </w:pPr>
    </w:p>
    <w:p w14:paraId="033D5AFD" w14:textId="6558EEB2" w:rsidR="00976D4A" w:rsidRPr="00ED2091" w:rsidRDefault="007614F7" w:rsidP="002E067C">
      <w:pPr>
        <w:pStyle w:val="Listenabsatz"/>
        <w:numPr>
          <w:ilvl w:val="0"/>
          <w:numId w:val="1"/>
        </w:numPr>
        <w:tabs>
          <w:tab w:val="left" w:pos="709"/>
          <w:tab w:val="decimal" w:pos="4820"/>
        </w:tabs>
        <w:overflowPunct/>
        <w:autoSpaceDE/>
        <w:autoSpaceDN/>
        <w:adjustRightInd/>
        <w:ind w:left="709" w:hanging="425"/>
        <w:jc w:val="both"/>
        <w:textAlignment w:val="auto"/>
        <w:rPr>
          <w:rFonts w:asciiTheme="minorHAnsi" w:hAnsiTheme="minorHAnsi" w:cstheme="minorHAnsi"/>
        </w:rPr>
      </w:pPr>
      <w:r w:rsidRPr="00ED2091">
        <w:rPr>
          <w:rFonts w:asciiTheme="minorHAnsi" w:hAnsiTheme="minorHAnsi" w:cstheme="minorHAnsi"/>
        </w:rPr>
        <w:t>Reproduktion</w:t>
      </w:r>
      <w:r w:rsidRPr="00ED2091">
        <w:rPr>
          <w:rFonts w:asciiTheme="minorHAnsi" w:hAnsiTheme="minorHAnsi" w:cstheme="minorHAnsi"/>
        </w:rPr>
        <w:tab/>
        <w:t>3</w:t>
      </w:r>
      <w:r w:rsidR="00976D4A" w:rsidRPr="00ED2091">
        <w:rPr>
          <w:rFonts w:asciiTheme="minorHAnsi" w:hAnsiTheme="minorHAnsi" w:cstheme="minorHAnsi"/>
        </w:rPr>
        <w:t>0,0</w:t>
      </w:r>
    </w:p>
    <w:p w14:paraId="63D84006" w14:textId="77777777" w:rsidR="00976D4A" w:rsidRPr="00ED2091" w:rsidRDefault="00976D4A" w:rsidP="002E067C">
      <w:pPr>
        <w:pStyle w:val="Listenabsatz"/>
        <w:numPr>
          <w:ilvl w:val="0"/>
          <w:numId w:val="1"/>
        </w:numPr>
        <w:tabs>
          <w:tab w:val="left" w:pos="709"/>
          <w:tab w:val="decimal" w:pos="4820"/>
        </w:tabs>
        <w:overflowPunct/>
        <w:autoSpaceDE/>
        <w:autoSpaceDN/>
        <w:adjustRightInd/>
        <w:ind w:left="709" w:hanging="425"/>
        <w:jc w:val="both"/>
        <w:textAlignment w:val="auto"/>
        <w:rPr>
          <w:rFonts w:asciiTheme="minorHAnsi" w:hAnsiTheme="minorHAnsi" w:cstheme="minorHAnsi"/>
        </w:rPr>
      </w:pPr>
      <w:r w:rsidRPr="00ED2091">
        <w:rPr>
          <w:rFonts w:asciiTheme="minorHAnsi" w:hAnsiTheme="minorHAnsi" w:cstheme="minorHAnsi"/>
        </w:rPr>
        <w:t>Wollqualität</w:t>
      </w:r>
      <w:r w:rsidRPr="00ED2091">
        <w:rPr>
          <w:rFonts w:asciiTheme="minorHAnsi" w:hAnsiTheme="minorHAnsi" w:cstheme="minorHAnsi"/>
        </w:rPr>
        <w:tab/>
      </w:r>
      <w:r w:rsidR="007614F7" w:rsidRPr="00ED2091">
        <w:rPr>
          <w:rFonts w:asciiTheme="minorHAnsi" w:hAnsiTheme="minorHAnsi" w:cstheme="minorHAnsi"/>
        </w:rPr>
        <w:t>10</w:t>
      </w:r>
      <w:r w:rsidRPr="00ED2091">
        <w:rPr>
          <w:rFonts w:asciiTheme="minorHAnsi" w:hAnsiTheme="minorHAnsi" w:cstheme="minorHAnsi"/>
        </w:rPr>
        <w:t>,</w:t>
      </w:r>
      <w:r w:rsidR="007614F7" w:rsidRPr="00ED2091">
        <w:rPr>
          <w:rFonts w:asciiTheme="minorHAnsi" w:hAnsiTheme="minorHAnsi" w:cstheme="minorHAnsi"/>
        </w:rPr>
        <w:t>0</w:t>
      </w:r>
    </w:p>
    <w:p w14:paraId="7A1D1526" w14:textId="77777777" w:rsidR="00976D4A" w:rsidRPr="00ED2091" w:rsidRDefault="00976D4A" w:rsidP="002E067C">
      <w:pPr>
        <w:pStyle w:val="Listenabsatz"/>
        <w:numPr>
          <w:ilvl w:val="0"/>
          <w:numId w:val="1"/>
        </w:numPr>
        <w:tabs>
          <w:tab w:val="left" w:pos="709"/>
          <w:tab w:val="decimal" w:pos="4820"/>
        </w:tabs>
        <w:overflowPunct/>
        <w:autoSpaceDE/>
        <w:autoSpaceDN/>
        <w:adjustRightInd/>
        <w:ind w:left="709" w:hanging="425"/>
        <w:jc w:val="both"/>
        <w:textAlignment w:val="auto"/>
        <w:rPr>
          <w:rFonts w:asciiTheme="minorHAnsi" w:hAnsiTheme="minorHAnsi" w:cstheme="minorHAnsi"/>
        </w:rPr>
      </w:pPr>
      <w:r w:rsidRPr="00ED2091">
        <w:rPr>
          <w:rFonts w:asciiTheme="minorHAnsi" w:hAnsiTheme="minorHAnsi" w:cstheme="minorHAnsi"/>
        </w:rPr>
        <w:t>Bemuskelung</w:t>
      </w:r>
      <w:r w:rsidRPr="00ED2091">
        <w:rPr>
          <w:rFonts w:asciiTheme="minorHAnsi" w:hAnsiTheme="minorHAnsi" w:cstheme="minorHAnsi"/>
        </w:rPr>
        <w:tab/>
      </w:r>
      <w:r w:rsidR="007614F7" w:rsidRPr="00ED2091">
        <w:rPr>
          <w:rFonts w:asciiTheme="minorHAnsi" w:hAnsiTheme="minorHAnsi" w:cstheme="minorHAnsi"/>
        </w:rPr>
        <w:t>10</w:t>
      </w:r>
      <w:r w:rsidRPr="00ED2091">
        <w:rPr>
          <w:rFonts w:asciiTheme="minorHAnsi" w:hAnsiTheme="minorHAnsi" w:cstheme="minorHAnsi"/>
        </w:rPr>
        <w:t>,</w:t>
      </w:r>
      <w:r w:rsidR="007614F7" w:rsidRPr="00ED2091">
        <w:rPr>
          <w:rFonts w:asciiTheme="minorHAnsi" w:hAnsiTheme="minorHAnsi" w:cstheme="minorHAnsi"/>
        </w:rPr>
        <w:t>0</w:t>
      </w:r>
    </w:p>
    <w:p w14:paraId="48C14405" w14:textId="77777777" w:rsidR="00976D4A" w:rsidRPr="00ED2091" w:rsidRDefault="007614F7" w:rsidP="002E067C">
      <w:pPr>
        <w:pStyle w:val="Listenabsatz"/>
        <w:numPr>
          <w:ilvl w:val="0"/>
          <w:numId w:val="1"/>
        </w:numPr>
        <w:tabs>
          <w:tab w:val="left" w:pos="709"/>
          <w:tab w:val="decimal" w:pos="4820"/>
        </w:tabs>
        <w:overflowPunct/>
        <w:autoSpaceDE/>
        <w:autoSpaceDN/>
        <w:adjustRightInd/>
        <w:ind w:left="709" w:hanging="425"/>
        <w:jc w:val="both"/>
        <w:textAlignment w:val="auto"/>
        <w:rPr>
          <w:rFonts w:asciiTheme="minorHAnsi" w:hAnsiTheme="minorHAnsi" w:cstheme="minorHAnsi"/>
        </w:rPr>
      </w:pPr>
      <w:r w:rsidRPr="00ED2091">
        <w:rPr>
          <w:rFonts w:asciiTheme="minorHAnsi" w:hAnsiTheme="minorHAnsi" w:cstheme="minorHAnsi"/>
        </w:rPr>
        <w:t>Äußere Erscheinung</w:t>
      </w:r>
      <w:r w:rsidRPr="00ED2091">
        <w:rPr>
          <w:rFonts w:asciiTheme="minorHAnsi" w:hAnsiTheme="minorHAnsi" w:cstheme="minorHAnsi"/>
        </w:rPr>
        <w:tab/>
        <w:t>25</w:t>
      </w:r>
      <w:r w:rsidR="00976D4A" w:rsidRPr="00ED2091">
        <w:rPr>
          <w:rFonts w:asciiTheme="minorHAnsi" w:hAnsiTheme="minorHAnsi" w:cstheme="minorHAnsi"/>
        </w:rPr>
        <w:t>,0</w:t>
      </w:r>
    </w:p>
    <w:p w14:paraId="395B5F57" w14:textId="77777777" w:rsidR="00976D4A" w:rsidRPr="00ED2091" w:rsidRDefault="00976D4A" w:rsidP="00556B67">
      <w:pPr>
        <w:pStyle w:val="Listenabsatz"/>
        <w:numPr>
          <w:ilvl w:val="0"/>
          <w:numId w:val="1"/>
        </w:numPr>
        <w:tabs>
          <w:tab w:val="left" w:pos="709"/>
          <w:tab w:val="decimal" w:pos="4820"/>
        </w:tabs>
        <w:overflowPunct/>
        <w:autoSpaceDE/>
        <w:autoSpaceDN/>
        <w:adjustRightInd/>
        <w:spacing w:after="120"/>
        <w:ind w:left="709" w:hanging="425"/>
        <w:jc w:val="both"/>
        <w:textAlignment w:val="auto"/>
        <w:rPr>
          <w:rFonts w:asciiTheme="minorHAnsi" w:hAnsiTheme="minorHAnsi" w:cstheme="minorHAnsi"/>
        </w:rPr>
      </w:pPr>
      <w:r w:rsidRPr="00ED2091">
        <w:rPr>
          <w:rFonts w:asciiTheme="minorHAnsi" w:hAnsiTheme="minorHAnsi" w:cstheme="minorHAnsi"/>
        </w:rPr>
        <w:t>Tägliche Zunahme</w:t>
      </w:r>
      <w:r w:rsidRPr="00ED2091">
        <w:rPr>
          <w:rFonts w:asciiTheme="minorHAnsi" w:hAnsiTheme="minorHAnsi" w:cstheme="minorHAnsi"/>
        </w:rPr>
        <w:tab/>
      </w:r>
      <w:r w:rsidR="007614F7" w:rsidRPr="00ED2091">
        <w:rPr>
          <w:rFonts w:asciiTheme="minorHAnsi" w:hAnsiTheme="minorHAnsi" w:cstheme="minorHAnsi"/>
        </w:rPr>
        <w:t>25</w:t>
      </w:r>
      <w:r w:rsidRPr="00ED2091">
        <w:rPr>
          <w:rFonts w:asciiTheme="minorHAnsi" w:hAnsiTheme="minorHAnsi" w:cstheme="minorHAnsi"/>
        </w:rPr>
        <w:t>,0</w:t>
      </w:r>
    </w:p>
    <w:p w14:paraId="5B544418" w14:textId="77777777" w:rsidR="00F67CFB" w:rsidRPr="00ED2091" w:rsidRDefault="00F67CFB" w:rsidP="00FD38E6">
      <w:pPr>
        <w:spacing w:after="240"/>
        <w:jc w:val="both"/>
        <w:rPr>
          <w:rFonts w:asciiTheme="minorHAnsi" w:hAnsiTheme="minorHAnsi" w:cstheme="minorHAnsi"/>
        </w:rPr>
        <w:sectPr w:rsidR="00F67CFB" w:rsidRPr="00ED2091" w:rsidSect="00F67CFB">
          <w:type w:val="continuous"/>
          <w:pgSz w:w="11906" w:h="16838"/>
          <w:pgMar w:top="567" w:right="849" w:bottom="567" w:left="851" w:header="510" w:footer="0" w:gutter="0"/>
          <w:cols w:num="2" w:space="720"/>
          <w:docGrid w:linePitch="326"/>
        </w:sectPr>
      </w:pPr>
    </w:p>
    <w:p w14:paraId="526490B8" w14:textId="656318AD" w:rsidR="007A01C7" w:rsidRPr="00ED2091" w:rsidRDefault="009F5D02" w:rsidP="00FD38E6">
      <w:pPr>
        <w:spacing w:after="240"/>
        <w:jc w:val="both"/>
        <w:rPr>
          <w:rFonts w:asciiTheme="minorHAnsi" w:hAnsiTheme="minorHAnsi" w:cstheme="minorHAnsi"/>
        </w:rPr>
      </w:pPr>
      <w:r w:rsidRPr="00ED2091">
        <w:rPr>
          <w:rFonts w:asciiTheme="minorHAnsi" w:hAnsiTheme="minorHAnsi" w:cstheme="minorHAnsi"/>
        </w:rPr>
        <w:t xml:space="preserve">Die </w:t>
      </w:r>
      <w:r w:rsidR="005E38E9" w:rsidRPr="00ED2091">
        <w:rPr>
          <w:rFonts w:asciiTheme="minorHAnsi" w:hAnsiTheme="minorHAnsi" w:cstheme="minorHAnsi"/>
        </w:rPr>
        <w:t xml:space="preserve">aktuellen </w:t>
      </w:r>
      <w:r w:rsidRPr="00ED2091">
        <w:rPr>
          <w:rFonts w:asciiTheme="minorHAnsi" w:hAnsiTheme="minorHAnsi" w:cstheme="minorHAnsi"/>
        </w:rPr>
        <w:t xml:space="preserve">Ergebnisse der </w:t>
      </w:r>
      <w:r w:rsidR="005E38E9" w:rsidRPr="00ED2091">
        <w:rPr>
          <w:rFonts w:asciiTheme="minorHAnsi" w:hAnsiTheme="minorHAnsi" w:cstheme="minorHAnsi"/>
        </w:rPr>
        <w:t xml:space="preserve">Zuchtwertschätzung </w:t>
      </w:r>
      <w:r w:rsidRPr="00ED2091">
        <w:rPr>
          <w:rFonts w:asciiTheme="minorHAnsi" w:hAnsiTheme="minorHAnsi" w:cstheme="minorHAnsi"/>
        </w:rPr>
        <w:t>werden im Zuchtbuch festgehalten</w:t>
      </w:r>
      <w:r w:rsidR="005E38E9" w:rsidRPr="00ED2091">
        <w:rPr>
          <w:rFonts w:asciiTheme="minorHAnsi" w:hAnsiTheme="minorHAnsi" w:cstheme="minorHAnsi"/>
        </w:rPr>
        <w:t xml:space="preserve"> und in der Tierz</w:t>
      </w:r>
      <w:r w:rsidRPr="00ED2091">
        <w:rPr>
          <w:rFonts w:asciiTheme="minorHAnsi" w:hAnsiTheme="minorHAnsi" w:cstheme="minorHAnsi"/>
        </w:rPr>
        <w:t>uchtbescheinigung ausgewiesen</w:t>
      </w:r>
      <w:r w:rsidR="00855B0B" w:rsidRPr="00ED2091">
        <w:rPr>
          <w:rFonts w:asciiTheme="minorHAnsi" w:hAnsiTheme="minorHAnsi" w:cstheme="minorHAnsi"/>
        </w:rPr>
        <w:t>.</w:t>
      </w:r>
    </w:p>
    <w:p w14:paraId="64EFF65D" w14:textId="77777777" w:rsidR="00832B42" w:rsidRDefault="00832B42" w:rsidP="004C1F1E">
      <w:pPr>
        <w:tabs>
          <w:tab w:val="decimal" w:pos="0"/>
          <w:tab w:val="left" w:pos="284"/>
          <w:tab w:val="left" w:pos="567"/>
          <w:tab w:val="left" w:pos="9923"/>
        </w:tabs>
        <w:ind w:right="284"/>
        <w:rPr>
          <w:rFonts w:asciiTheme="minorHAnsi" w:hAnsiTheme="minorHAnsi" w:cstheme="minorHAnsi"/>
          <w:b/>
          <w:szCs w:val="20"/>
        </w:rPr>
      </w:pPr>
      <w:r>
        <w:rPr>
          <w:rFonts w:asciiTheme="minorHAnsi" w:hAnsiTheme="minorHAnsi" w:cstheme="minorHAnsi"/>
          <w:b/>
        </w:rPr>
        <w:t>6. Zuchtbuchführung</w:t>
      </w:r>
    </w:p>
    <w:p w14:paraId="3572EFBD" w14:textId="7C561604" w:rsidR="00D33FC7" w:rsidRDefault="00832B42" w:rsidP="00A53D77">
      <w:pPr>
        <w:tabs>
          <w:tab w:val="decimal" w:pos="0"/>
          <w:tab w:val="left" w:pos="284"/>
          <w:tab w:val="left" w:pos="567"/>
        </w:tabs>
        <w:ind w:right="-2"/>
        <w:jc w:val="both"/>
        <w:rPr>
          <w:rFonts w:asciiTheme="minorHAnsi" w:hAnsiTheme="minorHAnsi" w:cstheme="minorHAnsi"/>
        </w:rPr>
      </w:pPr>
      <w:r>
        <w:rPr>
          <w:rFonts w:asciiTheme="minorHAnsi" w:hAnsiTheme="minorHAnsi" w:cstheme="minorHAnsi"/>
        </w:rPr>
        <w:t xml:space="preserve">Die Zuchtbuchführung erfolgt durch den Zuchtverband entsprechend der Satzung. Hierzu bedient sich der Zuchtverband entsprechend der vertraglichen Regelungen zur Datenbank „OviCap“ beim vit Verden (Vereinigte Informationssysteme Tierhaltung w.V., Heinrich-Schröder-Weg 1, 27283 Verden/Aller, </w:t>
      </w:r>
      <w:hyperlink r:id="rId14" w:history="1">
        <w:r>
          <w:rPr>
            <w:rStyle w:val="Hyperlink"/>
            <w:rFonts w:asciiTheme="minorHAnsi" w:hAnsiTheme="minorHAnsi" w:cstheme="minorHAnsi"/>
          </w:rPr>
          <w:t>info@vit.de</w:t>
        </w:r>
      </w:hyperlink>
      <w:r>
        <w:rPr>
          <w:rFonts w:asciiTheme="minorHAnsi" w:hAnsiTheme="minorHAnsi" w:cstheme="minorHAnsi"/>
        </w:rPr>
        <w:t>). Das Zuchtbuch wird vom Zuchtverband im Sinne der tierzuchtrechtlichen Vorschriften und der ViehVerkehrV auf der Grundlage der durch das Mitglied gemeldeten Daten und Informationen ge</w:t>
      </w:r>
      <w:r>
        <w:rPr>
          <w:rFonts w:asciiTheme="minorHAnsi" w:hAnsiTheme="minorHAnsi" w:cstheme="minorHAnsi"/>
        </w:rPr>
        <w:softHyphen/>
        <w:t>führt, die im Rahmen der Leistungsprüfung und Zuchtwertschätzung ermittelt werden. Vit Verden arbei</w:t>
      </w:r>
      <w:r>
        <w:rPr>
          <w:rFonts w:asciiTheme="minorHAnsi" w:hAnsiTheme="minorHAnsi" w:cstheme="minorHAnsi"/>
        </w:rPr>
        <w:softHyphen/>
        <w:t>tet im Auftrag und nach Weisung des Zuchtverbands.</w:t>
      </w:r>
      <w:r w:rsidR="00167B1B" w:rsidRPr="00ED2091">
        <w:rPr>
          <w:rFonts w:asciiTheme="minorHAnsi" w:hAnsiTheme="minorHAnsi" w:cstheme="minorHAnsi"/>
        </w:rPr>
        <w:t xml:space="preserve"> </w:t>
      </w:r>
      <w:r w:rsidR="00EA199D" w:rsidRPr="00ED2091">
        <w:rPr>
          <w:rFonts w:asciiTheme="minorHAnsi" w:hAnsiTheme="minorHAnsi" w:cstheme="minorHAnsi"/>
        </w:rPr>
        <w:t>Die Farbe der Wolle (w/s/g) ist – soweit bekannt – im Zuchtbuch und in der Tierzuchtbescheinigung beim Tier und allen abgebildeten Vorfahren zu vermerken.</w:t>
      </w:r>
    </w:p>
    <w:p w14:paraId="78600D61" w14:textId="77777777" w:rsidR="007A01C7" w:rsidRDefault="007A01C7" w:rsidP="00A53D77">
      <w:pPr>
        <w:tabs>
          <w:tab w:val="decimal" w:pos="0"/>
          <w:tab w:val="left" w:pos="284"/>
          <w:tab w:val="left" w:pos="567"/>
        </w:tabs>
        <w:ind w:right="567"/>
        <w:jc w:val="both"/>
        <w:rPr>
          <w:rFonts w:asciiTheme="minorHAnsi" w:hAnsiTheme="minorHAnsi" w:cstheme="minorHAnsi"/>
        </w:rPr>
      </w:pPr>
    </w:p>
    <w:p w14:paraId="1563E371" w14:textId="77777777" w:rsidR="00496605" w:rsidRPr="00ED2091" w:rsidRDefault="00496605" w:rsidP="00A53D77">
      <w:pPr>
        <w:jc w:val="both"/>
        <w:rPr>
          <w:rFonts w:asciiTheme="minorHAnsi" w:hAnsiTheme="minorHAnsi" w:cstheme="minorHAnsi"/>
          <w:b/>
        </w:rPr>
      </w:pPr>
      <w:r w:rsidRPr="00ED2091">
        <w:rPr>
          <w:rFonts w:asciiTheme="minorHAnsi" w:hAnsiTheme="minorHAnsi" w:cstheme="minorHAnsi"/>
          <w:b/>
        </w:rPr>
        <w:t xml:space="preserve">7. Zuchtdokumentation </w:t>
      </w:r>
    </w:p>
    <w:p w14:paraId="341923A5" w14:textId="17EE2AEA" w:rsidR="00496605" w:rsidRDefault="00496605" w:rsidP="00A53D77">
      <w:pPr>
        <w:jc w:val="both"/>
        <w:rPr>
          <w:rFonts w:asciiTheme="minorHAnsi" w:hAnsiTheme="minorHAnsi" w:cstheme="minorHAnsi"/>
        </w:rPr>
      </w:pPr>
      <w:r w:rsidRPr="00ED2091">
        <w:rPr>
          <w:rFonts w:asciiTheme="minorHAnsi" w:hAnsiTheme="minorHAnsi" w:cstheme="minorHAnsi"/>
        </w:rPr>
        <w:t>Die Zuchtdokumentation erfolgt entsprechend den Regelungen der Satzung.</w:t>
      </w:r>
    </w:p>
    <w:p w14:paraId="26F12368" w14:textId="77777777" w:rsidR="007A01C7" w:rsidRDefault="007A01C7" w:rsidP="00A53D77">
      <w:pPr>
        <w:jc w:val="both"/>
        <w:rPr>
          <w:rFonts w:asciiTheme="minorHAnsi" w:hAnsiTheme="minorHAnsi" w:cstheme="minorHAnsi"/>
        </w:rPr>
      </w:pPr>
    </w:p>
    <w:p w14:paraId="6CD58CCC" w14:textId="77777777" w:rsidR="007A01C7" w:rsidRPr="007A01C7" w:rsidRDefault="007A01C7" w:rsidP="00A53D77">
      <w:pPr>
        <w:tabs>
          <w:tab w:val="decimal" w:pos="0"/>
          <w:tab w:val="left" w:pos="284"/>
          <w:tab w:val="left" w:pos="567"/>
          <w:tab w:val="left" w:pos="9923"/>
        </w:tabs>
        <w:ind w:right="284"/>
        <w:jc w:val="both"/>
        <w:rPr>
          <w:rFonts w:ascii="Calibri" w:eastAsia="Times New Roman" w:hAnsi="Calibri" w:cs="Calibri"/>
          <w:b/>
          <w:szCs w:val="20"/>
        </w:rPr>
      </w:pPr>
      <w:bookmarkStart w:id="1" w:name="_Hlk78645162"/>
      <w:bookmarkStart w:id="2" w:name="_Hlk78648254"/>
      <w:r w:rsidRPr="007A01C7">
        <w:rPr>
          <w:rFonts w:ascii="Calibri" w:eastAsia="Times New Roman" w:hAnsi="Calibri" w:cs="Calibri"/>
          <w:b/>
          <w:szCs w:val="20"/>
        </w:rPr>
        <w:t>8. Zuchtbucheinteilung</w:t>
      </w:r>
    </w:p>
    <w:p w14:paraId="57875AAE" w14:textId="77777777" w:rsidR="007A01C7" w:rsidRPr="007A01C7" w:rsidRDefault="007A01C7" w:rsidP="00A53D77">
      <w:pPr>
        <w:spacing w:after="120"/>
        <w:jc w:val="both"/>
        <w:rPr>
          <w:rFonts w:ascii="Calibri" w:eastAsia="Calibri" w:hAnsi="Calibri" w:cs="Calibri"/>
          <w:lang w:eastAsia="en-US"/>
        </w:rPr>
      </w:pPr>
      <w:r w:rsidRPr="007A01C7">
        <w:rPr>
          <w:rFonts w:ascii="Calibri" w:eastAsia="Calibri" w:hAnsi="Calibri" w:cs="Calibri"/>
          <w:lang w:eastAsia="en-US"/>
        </w:rPr>
        <w:t xml:space="preserve">Das Zuchtbuch umfasst für männliche Tiere eine Hauptabteilung mit den Klassen A und B. Das Zuchtbuch umfasst für weibliche Tiere eine Hauptabteilung mit den Klassen A und B und eine zusätzliche Abteilung mit den Klassen C und D. </w:t>
      </w:r>
    </w:p>
    <w:p w14:paraId="7EAEA6B0" w14:textId="77777777" w:rsidR="007A01C7" w:rsidRPr="007A01C7" w:rsidRDefault="007A01C7" w:rsidP="00A53D77">
      <w:pPr>
        <w:spacing w:after="120"/>
        <w:jc w:val="both"/>
        <w:rPr>
          <w:rFonts w:ascii="Calibri" w:eastAsia="Calibri" w:hAnsi="Calibri" w:cs="Calibri"/>
          <w:lang w:eastAsia="en-US"/>
        </w:rPr>
      </w:pPr>
      <w:r w:rsidRPr="007A01C7">
        <w:rPr>
          <w:rFonts w:ascii="Calibri" w:eastAsia="Calibri" w:hAnsi="Calibri" w:cs="Calibri"/>
          <w:lang w:eastAsia="en-US"/>
        </w:rPr>
        <w:t>Die Zuordnung der Zuchttiere in eine Abteilung und Klasse erfolgt bei der Eintragung unter Berücksichtigung des Geschlechts, der Abstammung und der Leistung.</w:t>
      </w:r>
    </w:p>
    <w:p w14:paraId="0D3DBA35" w14:textId="77777777" w:rsidR="007A01C7" w:rsidRPr="007A01C7" w:rsidRDefault="007A01C7" w:rsidP="007A01C7">
      <w:pPr>
        <w:tabs>
          <w:tab w:val="left" w:pos="9923"/>
        </w:tabs>
        <w:ind w:right="284"/>
        <w:rPr>
          <w:rFonts w:ascii="Calibri" w:eastAsia="Calibri" w:hAnsi="Calibri" w:cs="Calibri"/>
          <w:lang w:eastAsia="en-US"/>
        </w:rPr>
      </w:pPr>
    </w:p>
    <w:tbl>
      <w:tblPr>
        <w:tblStyle w:val="Tabellenraster121"/>
        <w:tblW w:w="10201" w:type="dxa"/>
        <w:tblLayout w:type="fixed"/>
        <w:tblLook w:val="04A0" w:firstRow="1" w:lastRow="0" w:firstColumn="1" w:lastColumn="0" w:noHBand="0" w:noVBand="1"/>
      </w:tblPr>
      <w:tblGrid>
        <w:gridCol w:w="1413"/>
        <w:gridCol w:w="4394"/>
        <w:gridCol w:w="4394"/>
      </w:tblGrid>
      <w:tr w:rsidR="007A01C7" w:rsidRPr="007A01C7" w14:paraId="22676880" w14:textId="77777777" w:rsidTr="005E41EC">
        <w:tc>
          <w:tcPr>
            <w:tcW w:w="1413" w:type="dxa"/>
          </w:tcPr>
          <w:p w14:paraId="141D37EE" w14:textId="77777777" w:rsidR="007A01C7" w:rsidRPr="007A01C7" w:rsidRDefault="007A01C7" w:rsidP="007A01C7">
            <w:pPr>
              <w:tabs>
                <w:tab w:val="left" w:pos="9923"/>
              </w:tabs>
              <w:spacing w:after="120"/>
              <w:ind w:right="-108"/>
              <w:rPr>
                <w:rFonts w:ascii="Calibri" w:eastAsia="Times New Roman" w:hAnsi="Calibri" w:cs="Calibri"/>
              </w:rPr>
            </w:pPr>
            <w:bookmarkStart w:id="3" w:name="_Hlk78642913"/>
            <w:r w:rsidRPr="007A01C7">
              <w:rPr>
                <w:rFonts w:ascii="Calibri" w:hAnsi="Calibri" w:cs="Calibri"/>
                <w:b/>
                <w:i/>
              </w:rPr>
              <w:t>Einteilung</w:t>
            </w:r>
          </w:p>
        </w:tc>
        <w:tc>
          <w:tcPr>
            <w:tcW w:w="4394" w:type="dxa"/>
            <w:shd w:val="clear" w:color="auto" w:fill="auto"/>
          </w:tcPr>
          <w:p w14:paraId="3FF77389" w14:textId="77777777" w:rsidR="007A01C7" w:rsidRPr="007A01C7" w:rsidRDefault="007A01C7" w:rsidP="007A01C7">
            <w:pPr>
              <w:tabs>
                <w:tab w:val="left" w:pos="9923"/>
              </w:tabs>
              <w:spacing w:after="120"/>
              <w:ind w:right="-108"/>
              <w:rPr>
                <w:rFonts w:ascii="Calibri" w:eastAsia="Times New Roman" w:hAnsi="Calibri" w:cs="Calibri"/>
              </w:rPr>
            </w:pPr>
            <w:r w:rsidRPr="007A01C7">
              <w:rPr>
                <w:rFonts w:ascii="Calibri" w:hAnsi="Calibri" w:cs="Calibri"/>
                <w:b/>
                <w:i/>
              </w:rPr>
              <w:t>Anforderungen an männliche Tiere</w:t>
            </w:r>
          </w:p>
        </w:tc>
        <w:tc>
          <w:tcPr>
            <w:tcW w:w="4394" w:type="dxa"/>
          </w:tcPr>
          <w:p w14:paraId="131832F4" w14:textId="77777777" w:rsidR="007A01C7" w:rsidRPr="007A01C7" w:rsidRDefault="007A01C7" w:rsidP="007A01C7">
            <w:pPr>
              <w:tabs>
                <w:tab w:val="left" w:pos="9923"/>
              </w:tabs>
              <w:spacing w:after="120"/>
              <w:ind w:right="-108"/>
              <w:rPr>
                <w:rFonts w:ascii="Calibri" w:eastAsia="Times New Roman" w:hAnsi="Calibri" w:cs="Calibri"/>
              </w:rPr>
            </w:pPr>
            <w:r w:rsidRPr="007A01C7">
              <w:rPr>
                <w:rFonts w:ascii="Calibri" w:hAnsi="Calibri" w:cs="Calibri"/>
                <w:b/>
                <w:i/>
              </w:rPr>
              <w:t>Anforderungen an weibliche Tiere</w:t>
            </w:r>
          </w:p>
        </w:tc>
      </w:tr>
      <w:tr w:rsidR="007A01C7" w:rsidRPr="007A01C7" w14:paraId="04117D60" w14:textId="77777777" w:rsidTr="005E41EC">
        <w:tc>
          <w:tcPr>
            <w:tcW w:w="1413" w:type="dxa"/>
            <w:vAlign w:val="center"/>
          </w:tcPr>
          <w:p w14:paraId="7420B044" w14:textId="77777777" w:rsidR="007A01C7" w:rsidRPr="007A01C7" w:rsidRDefault="007A01C7" w:rsidP="007A01C7">
            <w:pPr>
              <w:spacing w:after="120"/>
              <w:jc w:val="center"/>
              <w:rPr>
                <w:rFonts w:ascii="Calibri" w:hAnsi="Calibri" w:cs="Calibri"/>
              </w:rPr>
            </w:pPr>
            <w:r w:rsidRPr="007A01C7">
              <w:rPr>
                <w:rFonts w:ascii="Calibri" w:hAnsi="Calibri" w:cs="Calibri"/>
              </w:rPr>
              <w:t>Haupt-abteilung</w:t>
            </w:r>
          </w:p>
          <w:p w14:paraId="251722A1" w14:textId="77777777" w:rsidR="007A01C7" w:rsidRPr="007A01C7" w:rsidRDefault="007A01C7" w:rsidP="007A01C7">
            <w:pPr>
              <w:tabs>
                <w:tab w:val="left" w:pos="9923"/>
              </w:tabs>
              <w:spacing w:after="120"/>
              <w:ind w:right="-108"/>
              <w:jc w:val="center"/>
              <w:rPr>
                <w:rFonts w:ascii="Calibri" w:eastAsia="Times New Roman" w:hAnsi="Calibri" w:cs="Calibri"/>
              </w:rPr>
            </w:pPr>
            <w:r w:rsidRPr="007A01C7">
              <w:rPr>
                <w:rFonts w:ascii="Calibri" w:hAnsi="Calibri" w:cs="Calibri"/>
              </w:rPr>
              <w:t>Klasse A</w:t>
            </w:r>
          </w:p>
        </w:tc>
        <w:tc>
          <w:tcPr>
            <w:tcW w:w="4394" w:type="dxa"/>
            <w:shd w:val="clear" w:color="auto" w:fill="auto"/>
          </w:tcPr>
          <w:p w14:paraId="03985322" w14:textId="77777777" w:rsidR="007A01C7" w:rsidRPr="007A01C7" w:rsidRDefault="007A01C7" w:rsidP="007A01C7">
            <w:pPr>
              <w:spacing w:after="120"/>
              <w:rPr>
                <w:rFonts w:ascii="Calibri" w:hAnsi="Calibri" w:cs="Calibri"/>
              </w:rPr>
            </w:pPr>
            <w:r w:rsidRPr="007A01C7">
              <w:rPr>
                <w:rFonts w:ascii="Calibri" w:hAnsi="Calibri" w:cs="Calibri"/>
              </w:rPr>
              <w:t xml:space="preserve">Eltern, Großväter und Großmutter väterlicherseits in der Hauptabteilung, Großmutter mütterlicherseits mindestens in der zusätzlichen Abteilung eines Zuchtbuchs der Rasse eingetragen </w:t>
            </w:r>
          </w:p>
          <w:p w14:paraId="05B9EE43" w14:textId="290114BB" w:rsidR="007A01C7" w:rsidRPr="007A01C7" w:rsidRDefault="007A01C7" w:rsidP="007A01C7">
            <w:pPr>
              <w:tabs>
                <w:tab w:val="left" w:pos="9923"/>
              </w:tabs>
              <w:spacing w:after="120"/>
              <w:ind w:right="-108"/>
              <w:rPr>
                <w:rFonts w:ascii="Calibri" w:eastAsia="Times New Roman" w:hAnsi="Calibri" w:cs="Calibri"/>
              </w:rPr>
            </w:pPr>
            <w:r w:rsidRPr="007A01C7">
              <w:rPr>
                <w:rFonts w:ascii="Calibri" w:hAnsi="Calibri" w:cs="Calibri"/>
              </w:rPr>
              <w:t>Körung mit mind</w:t>
            </w:r>
            <w:r w:rsidR="001E35E2">
              <w:rPr>
                <w:rFonts w:ascii="Calibri" w:hAnsi="Calibri" w:cs="Calibri"/>
              </w:rPr>
              <w:t>estens</w:t>
            </w:r>
            <w:r w:rsidRPr="007A01C7">
              <w:rPr>
                <w:rFonts w:ascii="Calibri" w:hAnsi="Calibri" w:cs="Calibri"/>
              </w:rPr>
              <w:t xml:space="preserve"> Zuchtwertklasse II</w:t>
            </w:r>
          </w:p>
        </w:tc>
        <w:tc>
          <w:tcPr>
            <w:tcW w:w="4394" w:type="dxa"/>
          </w:tcPr>
          <w:p w14:paraId="48F62893" w14:textId="77777777" w:rsidR="007A01C7" w:rsidRPr="007A01C7" w:rsidRDefault="007A01C7" w:rsidP="007A01C7">
            <w:pPr>
              <w:spacing w:after="120"/>
              <w:rPr>
                <w:rFonts w:ascii="Calibri" w:hAnsi="Calibri" w:cs="Calibri"/>
              </w:rPr>
            </w:pPr>
            <w:r w:rsidRPr="007A01C7">
              <w:rPr>
                <w:rFonts w:ascii="Calibri" w:hAnsi="Calibri" w:cs="Calibri"/>
              </w:rPr>
              <w:t xml:space="preserve">Vater, Großväter und Großmutter väterlicherseits in der Hauptabteilung, Mutter und Großmutter mütterlicherseits mindestens in der zusätzlichen Abteilung eines Zuchtbuchs der Rasse eingetragen </w:t>
            </w:r>
          </w:p>
          <w:p w14:paraId="267F7E00" w14:textId="3CB6FEDF" w:rsidR="007A01C7" w:rsidRPr="007A01C7" w:rsidRDefault="007A01C7" w:rsidP="007A01C7">
            <w:pPr>
              <w:tabs>
                <w:tab w:val="left" w:pos="9923"/>
              </w:tabs>
              <w:spacing w:after="120"/>
              <w:ind w:right="-108"/>
              <w:rPr>
                <w:rFonts w:ascii="Calibri" w:eastAsia="Times New Roman" w:hAnsi="Calibri" w:cs="Calibri"/>
              </w:rPr>
            </w:pPr>
            <w:r w:rsidRPr="007A01C7">
              <w:rPr>
                <w:rFonts w:ascii="Calibri" w:hAnsi="Calibri" w:cs="Calibri"/>
              </w:rPr>
              <w:t>bewertet mit mind</w:t>
            </w:r>
            <w:r w:rsidR="001E35E2">
              <w:rPr>
                <w:rFonts w:ascii="Calibri" w:hAnsi="Calibri" w:cs="Calibri"/>
              </w:rPr>
              <w:t>estens</w:t>
            </w:r>
            <w:r w:rsidRPr="007A01C7">
              <w:rPr>
                <w:rFonts w:ascii="Calibri" w:hAnsi="Calibri" w:cs="Calibri"/>
              </w:rPr>
              <w:t xml:space="preserve"> Zuchtwertklasse II</w:t>
            </w:r>
          </w:p>
        </w:tc>
      </w:tr>
      <w:tr w:rsidR="007A01C7" w:rsidRPr="007A01C7" w14:paraId="36709A16" w14:textId="77777777" w:rsidTr="005E41EC">
        <w:tc>
          <w:tcPr>
            <w:tcW w:w="1413" w:type="dxa"/>
            <w:vAlign w:val="center"/>
          </w:tcPr>
          <w:p w14:paraId="2E038845" w14:textId="77777777" w:rsidR="007A01C7" w:rsidRPr="007A01C7" w:rsidRDefault="007A01C7" w:rsidP="007A01C7">
            <w:pPr>
              <w:spacing w:after="120"/>
              <w:jc w:val="center"/>
              <w:rPr>
                <w:rFonts w:ascii="Calibri" w:hAnsi="Calibri" w:cs="Calibri"/>
              </w:rPr>
            </w:pPr>
            <w:r w:rsidRPr="007A01C7">
              <w:rPr>
                <w:rFonts w:ascii="Calibri" w:hAnsi="Calibri" w:cs="Calibri"/>
              </w:rPr>
              <w:t>Haupt-abteilung</w:t>
            </w:r>
          </w:p>
          <w:p w14:paraId="588F81FA" w14:textId="77777777" w:rsidR="007A01C7" w:rsidRPr="007A01C7" w:rsidRDefault="007A01C7" w:rsidP="007A01C7">
            <w:pPr>
              <w:tabs>
                <w:tab w:val="left" w:pos="9923"/>
              </w:tabs>
              <w:spacing w:after="120"/>
              <w:ind w:right="-108"/>
              <w:jc w:val="center"/>
              <w:rPr>
                <w:rFonts w:ascii="Calibri" w:eastAsia="Times New Roman" w:hAnsi="Calibri" w:cs="Calibri"/>
              </w:rPr>
            </w:pPr>
            <w:r w:rsidRPr="007A01C7">
              <w:rPr>
                <w:rFonts w:ascii="Calibri" w:hAnsi="Calibri" w:cs="Calibri"/>
              </w:rPr>
              <w:t>Klasse B</w:t>
            </w:r>
          </w:p>
        </w:tc>
        <w:tc>
          <w:tcPr>
            <w:tcW w:w="4394" w:type="dxa"/>
          </w:tcPr>
          <w:p w14:paraId="147A3588" w14:textId="5D2C2621" w:rsidR="007A01C7" w:rsidRPr="007A01C7" w:rsidRDefault="007A01C7" w:rsidP="007A01C7">
            <w:pPr>
              <w:tabs>
                <w:tab w:val="left" w:pos="9923"/>
              </w:tabs>
              <w:spacing w:after="120"/>
              <w:ind w:right="-108"/>
              <w:rPr>
                <w:rFonts w:ascii="Calibri" w:eastAsia="Times New Roman" w:hAnsi="Calibri" w:cs="Calibri"/>
              </w:rPr>
            </w:pPr>
            <w:r w:rsidRPr="007A01C7">
              <w:rPr>
                <w:rFonts w:ascii="Calibri" w:hAnsi="Calibri" w:cs="Calibri"/>
              </w:rPr>
              <w:t>Eltern, Großväter und Großmutter väterlicherseits in der Hauptabteilung, Großmutter mütterlicherseits mindestens in der zusätzlichen Abteilung eines Zuchtbuc</w:t>
            </w:r>
            <w:r w:rsidR="003331EE">
              <w:rPr>
                <w:rFonts w:ascii="Calibri" w:hAnsi="Calibri" w:cs="Calibri"/>
              </w:rPr>
              <w:t>h</w:t>
            </w:r>
            <w:r w:rsidRPr="007A01C7">
              <w:rPr>
                <w:rFonts w:ascii="Calibri" w:hAnsi="Calibri" w:cs="Calibri"/>
              </w:rPr>
              <w:t xml:space="preserve">s der Rasse eingetragen </w:t>
            </w:r>
          </w:p>
        </w:tc>
        <w:tc>
          <w:tcPr>
            <w:tcW w:w="4394" w:type="dxa"/>
          </w:tcPr>
          <w:p w14:paraId="2F64507D" w14:textId="77777777" w:rsidR="007A01C7" w:rsidRPr="007A01C7" w:rsidRDefault="007A01C7" w:rsidP="007A01C7">
            <w:pPr>
              <w:tabs>
                <w:tab w:val="left" w:pos="9923"/>
              </w:tabs>
              <w:spacing w:after="120"/>
              <w:ind w:right="-108"/>
              <w:rPr>
                <w:rFonts w:ascii="Calibri" w:eastAsia="Times New Roman" w:hAnsi="Calibri" w:cs="Calibri"/>
              </w:rPr>
            </w:pPr>
            <w:r w:rsidRPr="007A01C7">
              <w:rPr>
                <w:rFonts w:ascii="Calibri" w:hAnsi="Calibri" w:cs="Calibri"/>
              </w:rPr>
              <w:t xml:space="preserve">Vater, Großväter und Großmutter väterlicherseits in der Hauptabteilung, Mutter und Großmutter mütterlicherseits mindestens in der zusätzlichen Abteilung eines Zuchtbuchs der Rasse eingetragen </w:t>
            </w:r>
          </w:p>
        </w:tc>
      </w:tr>
      <w:tr w:rsidR="007A01C7" w:rsidRPr="007A01C7" w14:paraId="3A43547B" w14:textId="77777777" w:rsidTr="005E41EC">
        <w:tc>
          <w:tcPr>
            <w:tcW w:w="1413" w:type="dxa"/>
          </w:tcPr>
          <w:p w14:paraId="18D40D32" w14:textId="77777777" w:rsidR="007A01C7" w:rsidRPr="007A01C7" w:rsidRDefault="007A01C7" w:rsidP="007A01C7">
            <w:pPr>
              <w:spacing w:after="120"/>
              <w:jc w:val="center"/>
              <w:rPr>
                <w:rFonts w:ascii="Calibri" w:hAnsi="Calibri" w:cs="Calibri"/>
              </w:rPr>
            </w:pPr>
            <w:r w:rsidRPr="007A01C7">
              <w:rPr>
                <w:rFonts w:ascii="Calibri" w:hAnsi="Calibri" w:cs="Calibri"/>
              </w:rPr>
              <w:t xml:space="preserve">Zusätzliche Abteilung </w:t>
            </w:r>
          </w:p>
          <w:p w14:paraId="1A0AEA6B" w14:textId="77777777" w:rsidR="007A01C7" w:rsidRPr="007A01C7" w:rsidRDefault="007A01C7" w:rsidP="007A01C7">
            <w:pPr>
              <w:tabs>
                <w:tab w:val="left" w:pos="9923"/>
              </w:tabs>
              <w:spacing w:after="120"/>
              <w:ind w:right="-108"/>
              <w:jc w:val="center"/>
              <w:rPr>
                <w:rFonts w:ascii="Calibri" w:eastAsia="Times New Roman" w:hAnsi="Calibri" w:cs="Calibri"/>
              </w:rPr>
            </w:pPr>
            <w:r w:rsidRPr="007A01C7">
              <w:rPr>
                <w:rFonts w:ascii="Calibri" w:hAnsi="Calibri" w:cs="Calibri"/>
              </w:rPr>
              <w:t>Klasse C (Vorbuch)</w:t>
            </w:r>
          </w:p>
        </w:tc>
        <w:tc>
          <w:tcPr>
            <w:tcW w:w="4394" w:type="dxa"/>
            <w:tcBorders>
              <w:tr2bl w:val="single" w:sz="4" w:space="0" w:color="auto"/>
            </w:tcBorders>
          </w:tcPr>
          <w:p w14:paraId="2FCFC7A4" w14:textId="77777777" w:rsidR="007A01C7" w:rsidRPr="007A01C7" w:rsidRDefault="007A01C7" w:rsidP="007A01C7">
            <w:pPr>
              <w:tabs>
                <w:tab w:val="left" w:pos="9923"/>
              </w:tabs>
              <w:spacing w:after="120"/>
              <w:ind w:left="-108" w:right="-108"/>
              <w:rPr>
                <w:rFonts w:ascii="Calibri" w:eastAsia="Times New Roman" w:hAnsi="Calibri" w:cs="Calibri"/>
              </w:rPr>
            </w:pPr>
          </w:p>
        </w:tc>
        <w:tc>
          <w:tcPr>
            <w:tcW w:w="4394" w:type="dxa"/>
          </w:tcPr>
          <w:p w14:paraId="512A9DF7" w14:textId="77777777" w:rsidR="007A01C7" w:rsidRPr="007A01C7" w:rsidRDefault="007A01C7" w:rsidP="007A01C7">
            <w:pPr>
              <w:spacing w:after="120"/>
              <w:rPr>
                <w:rFonts w:ascii="Calibri" w:hAnsi="Calibri" w:cs="Calibri"/>
              </w:rPr>
            </w:pPr>
            <w:r w:rsidRPr="007A01C7">
              <w:rPr>
                <w:rFonts w:ascii="Calibri" w:hAnsi="Calibri" w:cs="Calibri"/>
              </w:rPr>
              <w:t>Vater in der Hauptabteilung und Mutter mindestens in Klasse D eines Zuchtbuchs der Rasse eingetragen</w:t>
            </w:r>
          </w:p>
          <w:p w14:paraId="6AFB0031" w14:textId="20B1B15C" w:rsidR="007A01C7" w:rsidRPr="007A01C7" w:rsidRDefault="007A01C7" w:rsidP="007A01C7">
            <w:pPr>
              <w:tabs>
                <w:tab w:val="left" w:pos="9923"/>
              </w:tabs>
              <w:spacing w:after="120"/>
              <w:ind w:left="-108" w:right="-108"/>
              <w:rPr>
                <w:rFonts w:ascii="Calibri" w:eastAsia="Times New Roman" w:hAnsi="Calibri" w:cs="Calibri"/>
              </w:rPr>
            </w:pPr>
            <w:r w:rsidRPr="007A01C7">
              <w:rPr>
                <w:rFonts w:ascii="Calibri" w:hAnsi="Calibri" w:cs="Calibri"/>
              </w:rPr>
              <w:t xml:space="preserve">  bewertet mit mind</w:t>
            </w:r>
            <w:r w:rsidR="001E35E2">
              <w:rPr>
                <w:rFonts w:ascii="Calibri" w:hAnsi="Calibri" w:cs="Calibri"/>
              </w:rPr>
              <w:t>estens</w:t>
            </w:r>
            <w:r w:rsidRPr="007A01C7">
              <w:rPr>
                <w:rFonts w:ascii="Calibri" w:hAnsi="Calibri" w:cs="Calibri"/>
              </w:rPr>
              <w:t xml:space="preserve"> Zuchtwertklasse II </w:t>
            </w:r>
          </w:p>
        </w:tc>
      </w:tr>
      <w:tr w:rsidR="007A01C7" w:rsidRPr="007A01C7" w14:paraId="4B3DF51A" w14:textId="77777777" w:rsidTr="005E41EC">
        <w:trPr>
          <w:trHeight w:val="1152"/>
        </w:trPr>
        <w:tc>
          <w:tcPr>
            <w:tcW w:w="1413" w:type="dxa"/>
          </w:tcPr>
          <w:p w14:paraId="440CD61D" w14:textId="77777777" w:rsidR="007A01C7" w:rsidRPr="007A01C7" w:rsidRDefault="007A01C7" w:rsidP="007A01C7">
            <w:pPr>
              <w:spacing w:after="120"/>
              <w:jc w:val="center"/>
              <w:rPr>
                <w:rFonts w:ascii="Calibri" w:hAnsi="Calibri" w:cs="Calibri"/>
              </w:rPr>
            </w:pPr>
            <w:r w:rsidRPr="007A01C7">
              <w:rPr>
                <w:rFonts w:ascii="Calibri" w:hAnsi="Calibri" w:cs="Calibri"/>
              </w:rPr>
              <w:t xml:space="preserve">Zusätzliche Abteilung </w:t>
            </w:r>
          </w:p>
          <w:p w14:paraId="3B7EF1CC" w14:textId="77777777" w:rsidR="007A01C7" w:rsidRPr="007A01C7" w:rsidRDefault="007A01C7" w:rsidP="007A01C7">
            <w:pPr>
              <w:tabs>
                <w:tab w:val="left" w:pos="9923"/>
              </w:tabs>
              <w:spacing w:after="120"/>
              <w:ind w:right="-108"/>
              <w:jc w:val="center"/>
              <w:rPr>
                <w:rFonts w:ascii="Calibri" w:eastAsia="Times New Roman" w:hAnsi="Calibri" w:cs="Calibri"/>
              </w:rPr>
            </w:pPr>
            <w:r w:rsidRPr="007A01C7">
              <w:rPr>
                <w:rFonts w:ascii="Calibri" w:hAnsi="Calibri" w:cs="Calibri"/>
              </w:rPr>
              <w:t>Klasse D (Vorbuch)</w:t>
            </w:r>
          </w:p>
        </w:tc>
        <w:tc>
          <w:tcPr>
            <w:tcW w:w="4394" w:type="dxa"/>
            <w:tcBorders>
              <w:tr2bl w:val="single" w:sz="4" w:space="0" w:color="auto"/>
            </w:tcBorders>
          </w:tcPr>
          <w:p w14:paraId="100F0218" w14:textId="77777777" w:rsidR="007A01C7" w:rsidRPr="007A01C7" w:rsidRDefault="007A01C7" w:rsidP="007A01C7">
            <w:pPr>
              <w:tabs>
                <w:tab w:val="left" w:pos="9923"/>
              </w:tabs>
              <w:spacing w:after="120"/>
              <w:ind w:right="-108"/>
              <w:rPr>
                <w:rFonts w:ascii="Calibri" w:eastAsia="Times New Roman" w:hAnsi="Calibri" w:cs="Calibri"/>
              </w:rPr>
            </w:pPr>
          </w:p>
        </w:tc>
        <w:tc>
          <w:tcPr>
            <w:tcW w:w="4394" w:type="dxa"/>
          </w:tcPr>
          <w:p w14:paraId="2AD0042C" w14:textId="77777777" w:rsidR="007A01C7" w:rsidRPr="007A01C7" w:rsidRDefault="007A01C7" w:rsidP="007A01C7">
            <w:pPr>
              <w:spacing w:after="120"/>
              <w:rPr>
                <w:rFonts w:ascii="Calibri" w:hAnsi="Calibri" w:cs="Calibri"/>
              </w:rPr>
            </w:pPr>
            <w:r w:rsidRPr="007A01C7">
              <w:rPr>
                <w:rFonts w:ascii="Calibri" w:hAnsi="Calibri" w:cs="Calibri"/>
              </w:rPr>
              <w:t>als rassetypisch beurteilt</w:t>
            </w:r>
          </w:p>
          <w:p w14:paraId="093CE155" w14:textId="77777777" w:rsidR="007A01C7" w:rsidRPr="007A01C7" w:rsidRDefault="007A01C7" w:rsidP="007A01C7">
            <w:pPr>
              <w:spacing w:after="120"/>
              <w:rPr>
                <w:rFonts w:ascii="Calibri" w:hAnsi="Calibri" w:cs="Calibri"/>
              </w:rPr>
            </w:pPr>
          </w:p>
          <w:p w14:paraId="7F9D2915" w14:textId="5ABD7129" w:rsidR="007A01C7" w:rsidRPr="007A01C7" w:rsidRDefault="007A01C7" w:rsidP="007A01C7">
            <w:pPr>
              <w:tabs>
                <w:tab w:val="left" w:pos="9923"/>
              </w:tabs>
              <w:spacing w:after="120"/>
              <w:ind w:right="-108"/>
              <w:rPr>
                <w:rFonts w:ascii="Calibri" w:eastAsia="Times New Roman" w:hAnsi="Calibri" w:cs="Calibri"/>
              </w:rPr>
            </w:pPr>
            <w:r w:rsidRPr="007A01C7">
              <w:rPr>
                <w:rFonts w:ascii="Calibri" w:hAnsi="Calibri" w:cs="Calibri"/>
              </w:rPr>
              <w:t>bewertet mit mind</w:t>
            </w:r>
            <w:r w:rsidR="001E35E2">
              <w:rPr>
                <w:rFonts w:ascii="Calibri" w:hAnsi="Calibri" w:cs="Calibri"/>
              </w:rPr>
              <w:t>estens</w:t>
            </w:r>
            <w:r w:rsidRPr="007A01C7">
              <w:rPr>
                <w:rFonts w:ascii="Calibri" w:hAnsi="Calibri" w:cs="Calibri"/>
              </w:rPr>
              <w:t xml:space="preserve"> Zuchtwertklasse II</w:t>
            </w:r>
          </w:p>
        </w:tc>
      </w:tr>
      <w:bookmarkEnd w:id="3"/>
    </w:tbl>
    <w:p w14:paraId="22F0C4A2" w14:textId="77777777" w:rsidR="007A01C7" w:rsidRPr="007A01C7" w:rsidRDefault="007A01C7" w:rsidP="007A01C7">
      <w:pPr>
        <w:tabs>
          <w:tab w:val="left" w:pos="9923"/>
        </w:tabs>
        <w:spacing w:after="120"/>
        <w:ind w:right="281"/>
        <w:rPr>
          <w:rFonts w:ascii="Calibri" w:eastAsia="Calibri" w:hAnsi="Calibri" w:cs="Calibri"/>
          <w:lang w:eastAsia="en-US"/>
        </w:rPr>
      </w:pPr>
    </w:p>
    <w:bookmarkEnd w:id="1"/>
    <w:bookmarkEnd w:id="2"/>
    <w:p w14:paraId="35BB6689" w14:textId="77777777" w:rsidR="004C1F1E" w:rsidRPr="004771EC" w:rsidRDefault="004C1F1E" w:rsidP="00E7111C">
      <w:pPr>
        <w:tabs>
          <w:tab w:val="decimal" w:pos="0"/>
          <w:tab w:val="left" w:pos="284"/>
          <w:tab w:val="left" w:pos="567"/>
        </w:tabs>
        <w:ind w:right="567"/>
        <w:jc w:val="both"/>
        <w:rPr>
          <w:rFonts w:asciiTheme="minorHAnsi" w:hAnsiTheme="minorHAnsi" w:cstheme="minorHAnsi"/>
          <w:b/>
        </w:rPr>
      </w:pPr>
      <w:r w:rsidRPr="004771EC">
        <w:rPr>
          <w:rFonts w:asciiTheme="minorHAnsi" w:hAnsiTheme="minorHAnsi" w:cstheme="minorHAnsi"/>
          <w:b/>
        </w:rPr>
        <w:t>9. Selektion und Körung</w:t>
      </w:r>
    </w:p>
    <w:p w14:paraId="71597560" w14:textId="77777777" w:rsidR="004C1F1E" w:rsidRPr="004771EC" w:rsidRDefault="004C1F1E" w:rsidP="004C1F1E">
      <w:pPr>
        <w:spacing w:after="120"/>
        <w:jc w:val="both"/>
        <w:rPr>
          <w:rFonts w:asciiTheme="minorHAnsi" w:hAnsiTheme="minorHAnsi" w:cstheme="minorHAnsi"/>
        </w:rPr>
      </w:pPr>
      <w:r w:rsidRPr="004771EC">
        <w:rPr>
          <w:rFonts w:asciiTheme="minorHAnsi" w:hAnsiTheme="minorHAnsi" w:cstheme="minorHAnsi"/>
        </w:rPr>
        <w:t>Die Selektion der Tiere und Zuordnung der Tiere in die Klassen des Zuchtbuches erfolgt entsprechend der Exterieurbeurteilung unter Berücksichtigung der Abstammung. Die Ergebnisse der Leistungsprüfung dienen der innerbetrieblichen Selektionsentscheidung.</w:t>
      </w:r>
    </w:p>
    <w:p w14:paraId="0FF8DB64" w14:textId="77777777" w:rsidR="004C1F1E" w:rsidRPr="004771EC" w:rsidRDefault="004C1F1E" w:rsidP="004C1F1E">
      <w:pPr>
        <w:spacing w:after="120"/>
        <w:jc w:val="both"/>
        <w:rPr>
          <w:rStyle w:val="Hyperlink"/>
          <w:rFonts w:asciiTheme="minorHAnsi" w:hAnsiTheme="minorHAnsi" w:cstheme="minorHAnsi"/>
        </w:rPr>
      </w:pPr>
      <w:r w:rsidRPr="004771EC">
        <w:rPr>
          <w:rFonts w:asciiTheme="minorHAnsi" w:hAnsiTheme="minorHAnsi" w:cstheme="minorHAnsi"/>
        </w:rPr>
        <w:t>Die Körung ist Voraussetzung für die Zuchtbucheintragung eines Bockes in die Klasse A des Zuchtbuches. Sie erfolgt entsprechend den Regelungen der Satzun</w:t>
      </w:r>
      <w:r w:rsidRPr="00A53D77">
        <w:rPr>
          <w:rFonts w:asciiTheme="minorHAnsi" w:hAnsiTheme="minorHAnsi" w:cstheme="minorHAnsi"/>
        </w:rPr>
        <w:t>g</w:t>
      </w:r>
      <w:r w:rsidRPr="00A53D77">
        <w:rPr>
          <w:rStyle w:val="Hyperlink"/>
          <w:rFonts w:asciiTheme="minorHAnsi" w:hAnsiTheme="minorHAnsi" w:cstheme="minorHAnsi"/>
          <w:color w:val="auto"/>
          <w:u w:val="none"/>
        </w:rPr>
        <w:t>.</w:t>
      </w:r>
    </w:p>
    <w:p w14:paraId="59053403" w14:textId="77777777" w:rsidR="004C1F1E" w:rsidRDefault="004C1F1E" w:rsidP="004C1F1E">
      <w:pPr>
        <w:tabs>
          <w:tab w:val="decimal" w:pos="0"/>
          <w:tab w:val="left" w:pos="284"/>
          <w:tab w:val="left" w:pos="567"/>
          <w:tab w:val="left" w:pos="9923"/>
        </w:tabs>
        <w:ind w:right="281"/>
        <w:jc w:val="both"/>
        <w:rPr>
          <w:rFonts w:asciiTheme="minorHAnsi" w:hAnsiTheme="minorHAnsi" w:cstheme="minorHAnsi"/>
        </w:rPr>
      </w:pPr>
      <w:r>
        <w:rPr>
          <w:rFonts w:asciiTheme="minorHAnsi" w:hAnsiTheme="minorHAnsi" w:cstheme="minorHAnsi"/>
        </w:rPr>
        <w:t xml:space="preserve">Zur Körung werden nur Böcke zugelassen, </w:t>
      </w:r>
    </w:p>
    <w:p w14:paraId="37A94922" w14:textId="77777777" w:rsidR="004C1F1E" w:rsidRDefault="004C1F1E" w:rsidP="004C1F1E">
      <w:pPr>
        <w:pStyle w:val="Listenabsatz"/>
        <w:numPr>
          <w:ilvl w:val="0"/>
          <w:numId w:val="10"/>
        </w:numPr>
        <w:tabs>
          <w:tab w:val="left" w:pos="284"/>
          <w:tab w:val="left" w:pos="567"/>
          <w:tab w:val="left" w:pos="9923"/>
        </w:tabs>
        <w:overflowPunct/>
        <w:autoSpaceDE/>
        <w:adjustRightInd/>
        <w:ind w:right="281"/>
        <w:jc w:val="both"/>
        <w:textAlignment w:val="auto"/>
        <w:rPr>
          <w:rFonts w:asciiTheme="minorHAnsi" w:hAnsiTheme="minorHAnsi" w:cstheme="minorHAnsi"/>
        </w:rPr>
      </w:pPr>
      <w:r>
        <w:rPr>
          <w:rFonts w:asciiTheme="minorHAnsi" w:hAnsiTheme="minorHAnsi" w:cstheme="minorHAnsi"/>
        </w:rPr>
        <w:t xml:space="preserve">die in der Hauptabteilung des Zuchtbuchs eingetragen werden können, </w:t>
      </w:r>
    </w:p>
    <w:p w14:paraId="7467625C" w14:textId="77777777" w:rsidR="004C1F1E" w:rsidRPr="0079007F" w:rsidRDefault="004C1F1E" w:rsidP="004C1F1E">
      <w:pPr>
        <w:pStyle w:val="Listenabsatz"/>
        <w:numPr>
          <w:ilvl w:val="0"/>
          <w:numId w:val="10"/>
        </w:numPr>
        <w:rPr>
          <w:rFonts w:asciiTheme="minorHAnsi" w:hAnsiTheme="minorHAnsi" w:cstheme="minorHAnsi"/>
        </w:rPr>
      </w:pPr>
      <w:r w:rsidRPr="0079007F">
        <w:rPr>
          <w:rFonts w:asciiTheme="minorHAnsi" w:hAnsiTheme="minorHAnsi" w:cstheme="minorHAnsi"/>
        </w:rPr>
        <w:t>deren Eltern in der Klasse A des Zuchtbuchs eingetragen und leistungsgeprüft sind,</w:t>
      </w:r>
    </w:p>
    <w:p w14:paraId="3D35486D" w14:textId="77777777" w:rsidR="004C1F1E" w:rsidRPr="0079007F" w:rsidRDefault="004C1F1E" w:rsidP="004C1F1E">
      <w:pPr>
        <w:pStyle w:val="Listenabsatz"/>
        <w:numPr>
          <w:ilvl w:val="0"/>
          <w:numId w:val="10"/>
        </w:numPr>
        <w:rPr>
          <w:rFonts w:asciiTheme="minorHAnsi" w:hAnsiTheme="minorHAnsi" w:cstheme="minorHAnsi"/>
        </w:rPr>
      </w:pPr>
      <w:r w:rsidRPr="0079007F">
        <w:rPr>
          <w:rFonts w:asciiTheme="minorHAnsi" w:hAnsiTheme="minorHAnsi" w:cstheme="minorHAnsi"/>
        </w:rPr>
        <w:t>die keine gesundheitlichen Beeinträchtigungen aufweisen (Zuchttauglichkeit, keine Gebiss- und Hodenanomalien).</w:t>
      </w:r>
    </w:p>
    <w:p w14:paraId="402851BE" w14:textId="5E813A29" w:rsidR="004C1F1E" w:rsidRDefault="004C1F1E" w:rsidP="004C1F1E">
      <w:pPr>
        <w:pStyle w:val="Listenabsatz"/>
        <w:tabs>
          <w:tab w:val="decimal" w:pos="0"/>
          <w:tab w:val="left" w:pos="284"/>
          <w:tab w:val="left" w:pos="567"/>
        </w:tabs>
        <w:spacing w:after="120"/>
        <w:ind w:right="567"/>
        <w:rPr>
          <w:rFonts w:asciiTheme="minorHAnsi" w:hAnsiTheme="minorHAnsi" w:cstheme="minorHAnsi"/>
        </w:rPr>
      </w:pPr>
    </w:p>
    <w:p w14:paraId="1EA11A2D" w14:textId="77777777" w:rsidR="004C1F1E" w:rsidRPr="004771EC" w:rsidRDefault="004C1F1E" w:rsidP="004C1F1E">
      <w:pPr>
        <w:pStyle w:val="Listenabsatz"/>
        <w:tabs>
          <w:tab w:val="decimal" w:pos="0"/>
          <w:tab w:val="left" w:pos="284"/>
          <w:tab w:val="left" w:pos="567"/>
        </w:tabs>
        <w:spacing w:after="120"/>
        <w:ind w:right="567"/>
        <w:rPr>
          <w:rFonts w:asciiTheme="minorHAnsi" w:hAnsiTheme="minorHAnsi" w:cstheme="minorHAnsi"/>
        </w:rPr>
      </w:pPr>
    </w:p>
    <w:p w14:paraId="65D4BF30" w14:textId="77777777" w:rsidR="004C1F1E" w:rsidRPr="00A53D77" w:rsidRDefault="004C1F1E" w:rsidP="004C1F1E">
      <w:pPr>
        <w:tabs>
          <w:tab w:val="decimal" w:pos="0"/>
          <w:tab w:val="left" w:pos="284"/>
          <w:tab w:val="left" w:pos="567"/>
        </w:tabs>
        <w:spacing w:after="120"/>
        <w:ind w:right="567"/>
        <w:rPr>
          <w:rFonts w:asciiTheme="minorHAnsi" w:hAnsiTheme="minorHAnsi" w:cstheme="minorHAnsi"/>
        </w:rPr>
      </w:pPr>
      <w:r w:rsidRPr="00A53D77">
        <w:rPr>
          <w:rFonts w:asciiTheme="minorHAnsi" w:hAnsiTheme="minorHAnsi" w:cstheme="minorHAnsi"/>
        </w:rPr>
        <w:t xml:space="preserve">Mindestanforderung an die Körung eines Zuchtbockes bezüglich der Abstammung: </w:t>
      </w:r>
    </w:p>
    <w:tbl>
      <w:tblPr>
        <w:tblW w:w="0" w:type="auto"/>
        <w:tblCellMar>
          <w:left w:w="0" w:type="dxa"/>
          <w:right w:w="0" w:type="dxa"/>
        </w:tblCellMar>
        <w:tblLook w:val="04A0" w:firstRow="1" w:lastRow="0" w:firstColumn="1" w:lastColumn="0" w:noHBand="0" w:noVBand="1"/>
      </w:tblPr>
      <w:tblGrid>
        <w:gridCol w:w="1879"/>
        <w:gridCol w:w="2183"/>
        <w:gridCol w:w="2183"/>
        <w:gridCol w:w="1879"/>
      </w:tblGrid>
      <w:tr w:rsidR="004C1F1E" w:rsidRPr="004771EC" w14:paraId="59D86650" w14:textId="77777777" w:rsidTr="00EC4F30">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B7741F"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222A35"/>
              </w:rPr>
              <w:t>A männl.</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EEA160"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000000"/>
              </w:rPr>
              <w:t>A männl.</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B1D117"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222A35"/>
              </w:rPr>
              <w:t>A</w:t>
            </w:r>
            <w:r w:rsidRPr="004771EC">
              <w:rPr>
                <w:rFonts w:asciiTheme="minorHAnsi" w:hAnsiTheme="minorHAnsi" w:cstheme="minorHAnsi"/>
                <w:color w:val="000000"/>
              </w:rPr>
              <w:t xml:space="preserve"> männl.</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AF4AE1"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222A35"/>
              </w:rPr>
              <w:t>A</w:t>
            </w:r>
          </w:p>
        </w:tc>
      </w:tr>
      <w:tr w:rsidR="004C1F1E" w:rsidRPr="004771EC" w14:paraId="13836295"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5DD9FD54" w14:textId="77777777" w:rsidR="004C1F1E" w:rsidRPr="004771EC" w:rsidRDefault="004C1F1E" w:rsidP="00EC4F30">
            <w:pPr>
              <w:jc w:val="center"/>
              <w:rPr>
                <w:rFonts w:asciiTheme="minorHAnsi" w:eastAsia="Calibri" w:hAnsiTheme="minorHAnsi" w:cstheme="minorHAnsi"/>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ED8596F" w14:textId="77777777" w:rsidR="004C1F1E" w:rsidRPr="004771EC" w:rsidRDefault="004C1F1E" w:rsidP="00EC4F30">
            <w:pPr>
              <w:jc w:val="center"/>
              <w:rPr>
                <w:rFonts w:asciiTheme="minorHAnsi" w:eastAsia="Calibri" w:hAnsiTheme="minorHAnsi" w:cstheme="minorHAnsi"/>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1CEBA99B" w14:textId="77777777" w:rsidR="004C1F1E" w:rsidRPr="004771EC" w:rsidRDefault="004C1F1E" w:rsidP="00EC4F30">
            <w:pPr>
              <w:jc w:val="center"/>
              <w:rPr>
                <w:rFonts w:asciiTheme="minorHAnsi" w:eastAsia="Calibri" w:hAnsiTheme="minorHAnsi" w:cstheme="minorHAnsi"/>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64E37"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000000"/>
              </w:rPr>
              <w:t>A</w:t>
            </w:r>
          </w:p>
        </w:tc>
      </w:tr>
      <w:tr w:rsidR="004C1F1E" w:rsidRPr="004771EC" w14:paraId="24D4CA96"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3269B65C" w14:textId="77777777" w:rsidR="004C1F1E" w:rsidRPr="004771EC" w:rsidRDefault="004C1F1E" w:rsidP="00EC4F30">
            <w:pPr>
              <w:jc w:val="center"/>
              <w:rPr>
                <w:rFonts w:asciiTheme="minorHAnsi" w:eastAsia="Calibri" w:hAnsiTheme="minorHAnsi" w:cstheme="minorHAnsi"/>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1C85C529" w14:textId="77777777" w:rsidR="004C1F1E" w:rsidRPr="004771EC" w:rsidRDefault="004C1F1E" w:rsidP="00EC4F30">
            <w:pPr>
              <w:jc w:val="center"/>
              <w:rPr>
                <w:rFonts w:asciiTheme="minorHAnsi" w:eastAsia="Calibri" w:hAnsiTheme="minorHAnsi" w:cstheme="minorHAnsi"/>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97249" w14:textId="77777777" w:rsidR="004C1F1E" w:rsidRPr="004771EC" w:rsidRDefault="004C1F1E" w:rsidP="00EC4F30">
            <w:pPr>
              <w:jc w:val="center"/>
              <w:rPr>
                <w:rFonts w:asciiTheme="minorHAnsi" w:hAnsiTheme="minorHAnsi" w:cstheme="minorHAnsi"/>
                <w:color w:val="222A35"/>
              </w:rPr>
            </w:pPr>
            <w:r w:rsidRPr="004771EC">
              <w:rPr>
                <w:rFonts w:asciiTheme="minorHAnsi" w:hAnsiTheme="minorHAnsi" w:cstheme="minorHAnsi"/>
                <w:color w:val="222A35"/>
              </w:rPr>
              <w:t>A weibl.</w:t>
            </w:r>
          </w:p>
          <w:p w14:paraId="60D243CB"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222A35"/>
              </w:rPr>
              <w:t>(Aufstiegstier)</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FA473"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000000"/>
              </w:rPr>
              <w:t>A</w:t>
            </w:r>
          </w:p>
        </w:tc>
      </w:tr>
      <w:tr w:rsidR="004C1F1E" w:rsidRPr="004771EC" w14:paraId="0097BA5B"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126CAB3F" w14:textId="77777777" w:rsidR="004C1F1E" w:rsidRPr="004771EC" w:rsidRDefault="004C1F1E" w:rsidP="00EC4F30">
            <w:pPr>
              <w:jc w:val="center"/>
              <w:rPr>
                <w:rFonts w:asciiTheme="minorHAnsi" w:eastAsia="Calibri" w:hAnsiTheme="minorHAnsi" w:cstheme="minorHAnsi"/>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6DF23FB0" w14:textId="77777777" w:rsidR="004C1F1E" w:rsidRPr="004771EC" w:rsidRDefault="004C1F1E" w:rsidP="00EC4F30">
            <w:pPr>
              <w:jc w:val="center"/>
              <w:rPr>
                <w:rFonts w:asciiTheme="minorHAnsi" w:eastAsia="Calibri" w:hAnsiTheme="minorHAnsi" w:cstheme="minorHAnsi"/>
                <w:lang w:eastAsia="en-US"/>
              </w:rPr>
            </w:pPr>
          </w:p>
        </w:tc>
        <w:tc>
          <w:tcPr>
            <w:tcW w:w="0" w:type="auto"/>
            <w:vMerge/>
            <w:tcBorders>
              <w:top w:val="nil"/>
              <w:left w:val="nil"/>
              <w:bottom w:val="single" w:sz="8" w:space="0" w:color="auto"/>
              <w:right w:val="single" w:sz="8" w:space="0" w:color="auto"/>
            </w:tcBorders>
            <w:vAlign w:val="center"/>
            <w:hideMark/>
          </w:tcPr>
          <w:p w14:paraId="01823ECC" w14:textId="77777777" w:rsidR="004C1F1E" w:rsidRPr="004771EC" w:rsidRDefault="004C1F1E" w:rsidP="00EC4F30">
            <w:pPr>
              <w:jc w:val="center"/>
              <w:rPr>
                <w:rFonts w:asciiTheme="minorHAnsi" w:eastAsia="Calibri" w:hAnsiTheme="minorHAnsi" w:cstheme="minorHAnsi"/>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FD553"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222A35"/>
              </w:rPr>
              <w:t>C</w:t>
            </w:r>
          </w:p>
        </w:tc>
      </w:tr>
      <w:tr w:rsidR="004C1F1E" w:rsidRPr="004771EC" w14:paraId="49452954"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57D4F4F9" w14:textId="77777777" w:rsidR="004C1F1E" w:rsidRPr="004771EC" w:rsidRDefault="004C1F1E" w:rsidP="00EC4F30">
            <w:pPr>
              <w:jc w:val="center"/>
              <w:rPr>
                <w:rFonts w:asciiTheme="minorHAnsi" w:eastAsia="Calibri" w:hAnsiTheme="minorHAnsi" w:cstheme="minorHAnsi"/>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6CBFA" w14:textId="77777777" w:rsidR="004C1F1E" w:rsidRPr="004771EC" w:rsidRDefault="004C1F1E" w:rsidP="00EC4F30">
            <w:pPr>
              <w:jc w:val="center"/>
              <w:rPr>
                <w:rFonts w:asciiTheme="minorHAnsi" w:hAnsiTheme="minorHAnsi" w:cstheme="minorHAnsi"/>
                <w:color w:val="222A35"/>
              </w:rPr>
            </w:pPr>
            <w:r w:rsidRPr="004771EC">
              <w:rPr>
                <w:rFonts w:asciiTheme="minorHAnsi" w:hAnsiTheme="minorHAnsi" w:cstheme="minorHAnsi"/>
                <w:color w:val="222A35"/>
              </w:rPr>
              <w:t>A weibl.</w:t>
            </w:r>
          </w:p>
          <w:p w14:paraId="288BFAC2"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222A35"/>
              </w:rPr>
              <w:t>(Aufstiegstier)</w:t>
            </w: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F9C27"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000000"/>
              </w:rPr>
              <w:t>A männl.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63612" w14:textId="77777777" w:rsidR="004C1F1E" w:rsidRPr="004771EC" w:rsidRDefault="004C1F1E" w:rsidP="00EC4F30">
            <w:pPr>
              <w:jc w:val="center"/>
              <w:rPr>
                <w:rFonts w:asciiTheme="minorHAnsi" w:hAnsiTheme="minorHAnsi" w:cstheme="minorHAnsi"/>
                <w:color w:val="000000"/>
              </w:rPr>
            </w:pPr>
            <w:r w:rsidRPr="004771EC">
              <w:rPr>
                <w:rFonts w:asciiTheme="minorHAnsi" w:hAnsiTheme="minorHAnsi" w:cstheme="minorHAnsi"/>
                <w:color w:val="000000"/>
              </w:rPr>
              <w:t>A</w:t>
            </w:r>
          </w:p>
        </w:tc>
      </w:tr>
      <w:tr w:rsidR="004C1F1E" w:rsidRPr="004771EC" w14:paraId="65202E01"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7D4F5EB8" w14:textId="77777777" w:rsidR="004C1F1E" w:rsidRPr="004771EC" w:rsidRDefault="004C1F1E" w:rsidP="00EC4F30">
            <w:pPr>
              <w:jc w:val="center"/>
              <w:rPr>
                <w:rFonts w:asciiTheme="minorHAnsi" w:eastAsia="Calibri" w:hAnsiTheme="minorHAnsi" w:cstheme="minorHAnsi"/>
                <w:lang w:eastAsia="en-US"/>
              </w:rPr>
            </w:pPr>
          </w:p>
        </w:tc>
        <w:tc>
          <w:tcPr>
            <w:tcW w:w="0" w:type="auto"/>
            <w:vMerge/>
            <w:tcBorders>
              <w:top w:val="nil"/>
              <w:left w:val="nil"/>
              <w:bottom w:val="single" w:sz="8" w:space="0" w:color="auto"/>
              <w:right w:val="single" w:sz="8" w:space="0" w:color="auto"/>
            </w:tcBorders>
            <w:vAlign w:val="center"/>
            <w:hideMark/>
          </w:tcPr>
          <w:p w14:paraId="68F1A590" w14:textId="77777777" w:rsidR="004C1F1E" w:rsidRPr="004771EC" w:rsidRDefault="004C1F1E" w:rsidP="00EC4F30">
            <w:pPr>
              <w:jc w:val="center"/>
              <w:rPr>
                <w:rFonts w:asciiTheme="minorHAnsi" w:eastAsia="Calibri" w:hAnsiTheme="minorHAnsi" w:cstheme="minorHAnsi"/>
                <w:lang w:eastAsia="en-US"/>
              </w:rPr>
            </w:pPr>
          </w:p>
        </w:tc>
        <w:tc>
          <w:tcPr>
            <w:tcW w:w="0" w:type="auto"/>
            <w:vMerge/>
            <w:tcBorders>
              <w:top w:val="nil"/>
              <w:left w:val="nil"/>
              <w:bottom w:val="single" w:sz="8" w:space="0" w:color="auto"/>
              <w:right w:val="single" w:sz="8" w:space="0" w:color="auto"/>
            </w:tcBorders>
            <w:vAlign w:val="center"/>
            <w:hideMark/>
          </w:tcPr>
          <w:p w14:paraId="196974BC" w14:textId="77777777" w:rsidR="004C1F1E" w:rsidRPr="004771EC" w:rsidRDefault="004C1F1E" w:rsidP="00EC4F30">
            <w:pPr>
              <w:jc w:val="center"/>
              <w:rPr>
                <w:rFonts w:asciiTheme="minorHAnsi" w:eastAsia="Calibri" w:hAnsiTheme="minorHAnsi" w:cstheme="minorHAnsi"/>
                <w:color w:val="222A35"/>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00797"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000000"/>
              </w:rPr>
              <w:t>A</w:t>
            </w:r>
          </w:p>
        </w:tc>
      </w:tr>
      <w:tr w:rsidR="004C1F1E" w:rsidRPr="004771EC" w14:paraId="3EB565D4"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1E91C9D6" w14:textId="77777777" w:rsidR="004C1F1E" w:rsidRPr="004771EC" w:rsidRDefault="004C1F1E" w:rsidP="00EC4F30">
            <w:pPr>
              <w:jc w:val="center"/>
              <w:rPr>
                <w:rFonts w:asciiTheme="minorHAnsi" w:eastAsia="Calibri" w:hAnsiTheme="minorHAnsi" w:cstheme="minorHAnsi"/>
                <w:lang w:eastAsia="en-US"/>
              </w:rPr>
            </w:pPr>
          </w:p>
        </w:tc>
        <w:tc>
          <w:tcPr>
            <w:tcW w:w="0" w:type="auto"/>
            <w:vMerge/>
            <w:tcBorders>
              <w:top w:val="nil"/>
              <w:left w:val="nil"/>
              <w:bottom w:val="single" w:sz="8" w:space="0" w:color="auto"/>
              <w:right w:val="single" w:sz="8" w:space="0" w:color="auto"/>
            </w:tcBorders>
            <w:vAlign w:val="center"/>
            <w:hideMark/>
          </w:tcPr>
          <w:p w14:paraId="59F8D8AE" w14:textId="77777777" w:rsidR="004C1F1E" w:rsidRPr="004771EC" w:rsidRDefault="004C1F1E" w:rsidP="00EC4F30">
            <w:pPr>
              <w:jc w:val="center"/>
              <w:rPr>
                <w:rFonts w:asciiTheme="minorHAnsi" w:eastAsia="Calibri" w:hAnsiTheme="minorHAnsi" w:cstheme="minorHAnsi"/>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D5F0E"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222A35"/>
              </w:rPr>
              <w:t>C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47FBE"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000000"/>
              </w:rPr>
              <w:t>A</w:t>
            </w:r>
          </w:p>
        </w:tc>
      </w:tr>
      <w:tr w:rsidR="004C1F1E" w:rsidRPr="004771EC" w14:paraId="61A2709F"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50104CA2" w14:textId="77777777" w:rsidR="004C1F1E" w:rsidRPr="004771EC" w:rsidRDefault="004C1F1E" w:rsidP="00EC4F30">
            <w:pPr>
              <w:jc w:val="center"/>
              <w:rPr>
                <w:rFonts w:asciiTheme="minorHAnsi" w:eastAsia="Calibri" w:hAnsiTheme="minorHAnsi" w:cstheme="minorHAnsi"/>
                <w:lang w:eastAsia="en-US"/>
              </w:rPr>
            </w:pPr>
          </w:p>
        </w:tc>
        <w:tc>
          <w:tcPr>
            <w:tcW w:w="0" w:type="auto"/>
            <w:vMerge/>
            <w:tcBorders>
              <w:top w:val="nil"/>
              <w:left w:val="nil"/>
              <w:bottom w:val="single" w:sz="8" w:space="0" w:color="auto"/>
              <w:right w:val="single" w:sz="8" w:space="0" w:color="auto"/>
            </w:tcBorders>
            <w:vAlign w:val="center"/>
            <w:hideMark/>
          </w:tcPr>
          <w:p w14:paraId="1C58BBCB" w14:textId="77777777" w:rsidR="004C1F1E" w:rsidRPr="004771EC" w:rsidRDefault="004C1F1E" w:rsidP="00EC4F30">
            <w:pPr>
              <w:jc w:val="center"/>
              <w:rPr>
                <w:rFonts w:asciiTheme="minorHAnsi" w:eastAsia="Calibri" w:hAnsiTheme="minorHAnsi" w:cstheme="minorHAnsi"/>
                <w:lang w:eastAsia="en-US"/>
              </w:rPr>
            </w:pPr>
          </w:p>
        </w:tc>
        <w:tc>
          <w:tcPr>
            <w:tcW w:w="0" w:type="auto"/>
            <w:vMerge/>
            <w:tcBorders>
              <w:top w:val="nil"/>
              <w:left w:val="nil"/>
              <w:bottom w:val="single" w:sz="8" w:space="0" w:color="auto"/>
              <w:right w:val="single" w:sz="8" w:space="0" w:color="auto"/>
            </w:tcBorders>
            <w:vAlign w:val="center"/>
            <w:hideMark/>
          </w:tcPr>
          <w:p w14:paraId="13292587" w14:textId="77777777" w:rsidR="004C1F1E" w:rsidRPr="004771EC" w:rsidRDefault="004C1F1E" w:rsidP="00EC4F30">
            <w:pPr>
              <w:jc w:val="center"/>
              <w:rPr>
                <w:rFonts w:asciiTheme="minorHAnsi" w:eastAsia="Calibri" w:hAnsiTheme="minorHAnsi" w:cstheme="minorHAnsi"/>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16A29" w14:textId="77777777" w:rsidR="004C1F1E" w:rsidRPr="004771EC" w:rsidRDefault="004C1F1E" w:rsidP="00EC4F30">
            <w:pPr>
              <w:jc w:val="center"/>
              <w:rPr>
                <w:rFonts w:asciiTheme="minorHAnsi" w:hAnsiTheme="minorHAnsi" w:cstheme="minorHAnsi"/>
              </w:rPr>
            </w:pPr>
            <w:r w:rsidRPr="004771EC">
              <w:rPr>
                <w:rFonts w:asciiTheme="minorHAnsi" w:hAnsiTheme="minorHAnsi" w:cstheme="minorHAnsi"/>
                <w:color w:val="222A35"/>
              </w:rPr>
              <w:t>D</w:t>
            </w:r>
          </w:p>
        </w:tc>
        <w:bookmarkStart w:id="4" w:name="_GoBack"/>
        <w:bookmarkEnd w:id="4"/>
      </w:tr>
    </w:tbl>
    <w:p w14:paraId="2FC779C6" w14:textId="77777777" w:rsidR="004C1F1E" w:rsidRPr="004771EC" w:rsidRDefault="004C1F1E" w:rsidP="004C1F1E">
      <w:pPr>
        <w:tabs>
          <w:tab w:val="left" w:pos="284"/>
          <w:tab w:val="left" w:pos="567"/>
        </w:tabs>
        <w:overflowPunct/>
        <w:autoSpaceDE/>
        <w:autoSpaceDN/>
        <w:adjustRightInd/>
        <w:spacing w:after="120"/>
        <w:ind w:right="567"/>
        <w:jc w:val="both"/>
        <w:textAlignment w:val="auto"/>
        <w:rPr>
          <w:rFonts w:asciiTheme="minorHAnsi" w:hAnsiTheme="minorHAnsi" w:cstheme="minorHAnsi"/>
        </w:rPr>
      </w:pPr>
    </w:p>
    <w:p w14:paraId="12977DFE" w14:textId="77777777" w:rsidR="004C1F1E" w:rsidRDefault="004C1F1E" w:rsidP="00A53D77">
      <w:pPr>
        <w:tabs>
          <w:tab w:val="decimal" w:pos="0"/>
          <w:tab w:val="left" w:pos="284"/>
          <w:tab w:val="left" w:pos="567"/>
        </w:tabs>
        <w:spacing w:after="120"/>
        <w:jc w:val="both"/>
        <w:rPr>
          <w:rFonts w:asciiTheme="minorHAnsi" w:hAnsiTheme="minorHAnsi" w:cstheme="minorHAnsi"/>
        </w:rPr>
      </w:pPr>
      <w:r w:rsidRPr="004771EC">
        <w:rPr>
          <w:rFonts w:asciiTheme="minorHAnsi" w:hAnsiTheme="minorHAnsi" w:cstheme="minorHAnsi"/>
        </w:rPr>
        <w:t>Ein Bock wird gekört, wenn er in allen Merkmalen der Exterieurbewertung (si</w:t>
      </w:r>
      <w:r>
        <w:rPr>
          <w:rFonts w:asciiTheme="minorHAnsi" w:hAnsiTheme="minorHAnsi" w:cstheme="minorHAnsi"/>
        </w:rPr>
        <w:t>e</w:t>
      </w:r>
      <w:r w:rsidRPr="004771EC">
        <w:rPr>
          <w:rFonts w:asciiTheme="minorHAnsi" w:hAnsiTheme="minorHAnsi" w:cstheme="minorHAnsi"/>
        </w:rPr>
        <w:t>he Punkt 4.) mit mindestens Note 4 bewertet wird</w:t>
      </w:r>
      <w:r w:rsidRPr="009201CC">
        <w:rPr>
          <w:rFonts w:asciiTheme="minorHAnsi" w:hAnsiTheme="minorHAnsi" w:cstheme="minorHAnsi"/>
        </w:rPr>
        <w:t xml:space="preserve">. </w:t>
      </w:r>
    </w:p>
    <w:p w14:paraId="58C943AD" w14:textId="77777777" w:rsidR="004C1F1E" w:rsidRPr="006D2CCD" w:rsidRDefault="004C1F1E" w:rsidP="00A53D77">
      <w:pPr>
        <w:tabs>
          <w:tab w:val="decimal" w:pos="0"/>
          <w:tab w:val="left" w:pos="284"/>
          <w:tab w:val="left" w:pos="567"/>
          <w:tab w:val="left" w:pos="9923"/>
        </w:tabs>
        <w:jc w:val="both"/>
        <w:rPr>
          <w:rFonts w:asciiTheme="minorHAnsi" w:hAnsiTheme="minorHAnsi" w:cstheme="minorHAnsi"/>
        </w:rPr>
      </w:pPr>
      <w:r w:rsidRPr="006D2CCD">
        <w:rPr>
          <w:rFonts w:asciiTheme="minorHAnsi" w:hAnsiTheme="minorHAnsi" w:cstheme="minorHAnsi"/>
        </w:rPr>
        <w:t xml:space="preserve">Seltene Vaterlinien sollen erhalten werden. Dazu können im Zuchtbuch die Bocklinien erfasst werden. Als Hilfsmittel bietet das Herdbuchprogramm OviCap Inzuchtberechnungen und Anpaarungsempfehlungen zum Einsatz potentieller Vatertiere an. </w:t>
      </w:r>
    </w:p>
    <w:p w14:paraId="0FB6A49B" w14:textId="77777777" w:rsidR="007A01C7" w:rsidRPr="00ED2091" w:rsidRDefault="007A01C7" w:rsidP="00A53D77">
      <w:pPr>
        <w:tabs>
          <w:tab w:val="decimal" w:pos="0"/>
          <w:tab w:val="left" w:pos="284"/>
          <w:tab w:val="left" w:pos="567"/>
          <w:tab w:val="left" w:pos="9923"/>
        </w:tabs>
        <w:jc w:val="both"/>
        <w:rPr>
          <w:rFonts w:asciiTheme="minorHAnsi" w:hAnsiTheme="minorHAnsi" w:cstheme="minorHAnsi"/>
        </w:rPr>
      </w:pPr>
    </w:p>
    <w:p w14:paraId="2C4D8892" w14:textId="77777777" w:rsidR="004175E3" w:rsidRPr="00ED2091" w:rsidRDefault="00496605" w:rsidP="00A53D77">
      <w:pPr>
        <w:jc w:val="both"/>
        <w:rPr>
          <w:rFonts w:asciiTheme="minorHAnsi" w:hAnsiTheme="minorHAnsi" w:cstheme="minorHAnsi"/>
          <w:b/>
        </w:rPr>
      </w:pPr>
      <w:r w:rsidRPr="00ED2091">
        <w:rPr>
          <w:rFonts w:asciiTheme="minorHAnsi" w:hAnsiTheme="minorHAnsi" w:cstheme="minorHAnsi"/>
          <w:b/>
        </w:rPr>
        <w:t>10</w:t>
      </w:r>
      <w:r w:rsidR="004175E3" w:rsidRPr="00ED2091">
        <w:rPr>
          <w:rFonts w:asciiTheme="minorHAnsi" w:hAnsiTheme="minorHAnsi" w:cstheme="minorHAnsi"/>
          <w:b/>
        </w:rPr>
        <w:t>. Abstammungssicherung</w:t>
      </w:r>
      <w:r w:rsidR="00D60EBD" w:rsidRPr="00ED2091">
        <w:rPr>
          <w:rFonts w:asciiTheme="minorHAnsi" w:hAnsiTheme="minorHAnsi" w:cstheme="minorHAnsi"/>
          <w:b/>
        </w:rPr>
        <w:t xml:space="preserve"> </w:t>
      </w:r>
    </w:p>
    <w:p w14:paraId="09BBCAFF" w14:textId="77777777" w:rsidR="00EA1220" w:rsidRPr="00ED2091" w:rsidRDefault="004175E3" w:rsidP="00A53D77">
      <w:pPr>
        <w:tabs>
          <w:tab w:val="decimal" w:pos="0"/>
          <w:tab w:val="left" w:pos="284"/>
          <w:tab w:val="left" w:pos="567"/>
        </w:tabs>
        <w:jc w:val="both"/>
        <w:rPr>
          <w:rFonts w:asciiTheme="minorHAnsi" w:hAnsiTheme="minorHAnsi" w:cstheme="minorHAnsi"/>
        </w:rPr>
      </w:pPr>
      <w:r w:rsidRPr="00ED2091">
        <w:rPr>
          <w:rFonts w:asciiTheme="minorHAnsi" w:hAnsiTheme="minorHAnsi" w:cstheme="minorHAnsi"/>
        </w:rPr>
        <w:t>Die Abstammungssicherung erfolgt nach den Regel</w:t>
      </w:r>
      <w:r w:rsidR="008F5635" w:rsidRPr="00ED2091">
        <w:rPr>
          <w:rFonts w:asciiTheme="minorHAnsi" w:hAnsiTheme="minorHAnsi" w:cstheme="minorHAnsi"/>
        </w:rPr>
        <w:t>ungen</w:t>
      </w:r>
      <w:r w:rsidR="006A7E6F" w:rsidRPr="00ED2091">
        <w:rPr>
          <w:rFonts w:asciiTheme="minorHAnsi" w:hAnsiTheme="minorHAnsi" w:cstheme="minorHAnsi"/>
        </w:rPr>
        <w:t xml:space="preserve"> </w:t>
      </w:r>
      <w:r w:rsidR="008F5635" w:rsidRPr="00ED2091">
        <w:rPr>
          <w:rFonts w:asciiTheme="minorHAnsi" w:hAnsiTheme="minorHAnsi" w:cstheme="minorHAnsi"/>
        </w:rPr>
        <w:t xml:space="preserve">in der </w:t>
      </w:r>
      <w:r w:rsidR="006A7E6F" w:rsidRPr="00ED2091">
        <w:rPr>
          <w:rFonts w:asciiTheme="minorHAnsi" w:hAnsiTheme="minorHAnsi" w:cstheme="minorHAnsi"/>
        </w:rPr>
        <w:t>Satzung</w:t>
      </w:r>
      <w:r w:rsidR="008F5635" w:rsidRPr="00ED2091">
        <w:rPr>
          <w:rFonts w:asciiTheme="minorHAnsi" w:hAnsiTheme="minorHAnsi" w:cstheme="minorHAnsi"/>
        </w:rPr>
        <w:t>.</w:t>
      </w:r>
      <w:r w:rsidR="006A7E6F" w:rsidRPr="00ED2091">
        <w:rPr>
          <w:rFonts w:asciiTheme="minorHAnsi" w:hAnsiTheme="minorHAnsi" w:cstheme="minorHAnsi"/>
        </w:rPr>
        <w:t xml:space="preserve"> </w:t>
      </w:r>
      <w:r w:rsidR="00EA1220" w:rsidRPr="00ED2091">
        <w:rPr>
          <w:rFonts w:asciiTheme="minorHAnsi" w:hAnsiTheme="minorHAnsi" w:cstheme="minorHAnsi"/>
        </w:rPr>
        <w:t xml:space="preserve">Als zugelassene Methode zur Abstammungssicherung wird das Verfahren der DNA-Profile aus Mikrosatelliten angewendet. </w:t>
      </w:r>
    </w:p>
    <w:p w14:paraId="1B683228" w14:textId="77777777" w:rsidR="00855B0B" w:rsidRPr="00ED2091" w:rsidRDefault="00855B0B" w:rsidP="00A53D77">
      <w:pPr>
        <w:jc w:val="both"/>
        <w:rPr>
          <w:rFonts w:asciiTheme="minorHAnsi" w:hAnsiTheme="minorHAnsi" w:cstheme="minorHAnsi"/>
          <w:b/>
          <w:sz w:val="16"/>
          <w:szCs w:val="16"/>
        </w:rPr>
      </w:pPr>
    </w:p>
    <w:p w14:paraId="0758E501" w14:textId="7E534336" w:rsidR="00855B0B" w:rsidRPr="00ED2091" w:rsidRDefault="005241F1" w:rsidP="00A53D77">
      <w:pPr>
        <w:jc w:val="both"/>
        <w:rPr>
          <w:rFonts w:asciiTheme="minorHAnsi" w:hAnsiTheme="minorHAnsi" w:cstheme="minorHAnsi"/>
          <w:b/>
        </w:rPr>
      </w:pPr>
      <w:r w:rsidRPr="00ED2091">
        <w:rPr>
          <w:rFonts w:asciiTheme="minorHAnsi" w:hAnsiTheme="minorHAnsi" w:cstheme="minorHAnsi"/>
          <w:b/>
        </w:rPr>
        <w:t>11. Zugelassene Reproduktionstechniken</w:t>
      </w:r>
      <w:r w:rsidR="00855B0B" w:rsidRPr="00ED2091">
        <w:rPr>
          <w:rFonts w:asciiTheme="minorHAnsi" w:hAnsiTheme="minorHAnsi" w:cstheme="minorHAnsi"/>
          <w:b/>
        </w:rPr>
        <w:t xml:space="preserve"> und Bestimmungen für Tiere von denen Zuchtmaterial gewonnen wird</w:t>
      </w:r>
    </w:p>
    <w:p w14:paraId="7855FAE0" w14:textId="77777777" w:rsidR="00855B0B" w:rsidRPr="00ED2091" w:rsidRDefault="00855B0B" w:rsidP="00A53D77">
      <w:pPr>
        <w:jc w:val="both"/>
        <w:rPr>
          <w:rFonts w:asciiTheme="minorHAnsi" w:hAnsiTheme="minorHAnsi" w:cstheme="minorHAnsi"/>
        </w:rPr>
      </w:pPr>
      <w:r w:rsidRPr="00ED2091">
        <w:rPr>
          <w:rFonts w:asciiTheme="minorHAnsi" w:hAnsiTheme="minorHAnsi" w:cstheme="minorHAnsi"/>
        </w:rPr>
        <w:t>Künstliche Besamung und Embryotransfer sind zugelassen. Tiere von denen Zuchtmaterial gewonnen wird, müssen im Zuchtbuch Klasse A eingetragen sein.</w:t>
      </w:r>
    </w:p>
    <w:p w14:paraId="15866754" w14:textId="4B13C122" w:rsidR="00855B0B" w:rsidRDefault="00855B0B" w:rsidP="00A53D77">
      <w:pPr>
        <w:jc w:val="both"/>
        <w:rPr>
          <w:rFonts w:asciiTheme="minorHAnsi" w:hAnsiTheme="minorHAnsi" w:cstheme="minorHAnsi"/>
          <w:sz w:val="16"/>
          <w:szCs w:val="16"/>
        </w:rPr>
      </w:pPr>
    </w:p>
    <w:p w14:paraId="4FE503CD" w14:textId="77777777" w:rsidR="007A01C7" w:rsidRPr="00ED2091" w:rsidRDefault="007A01C7" w:rsidP="00A53D77">
      <w:pPr>
        <w:jc w:val="both"/>
        <w:rPr>
          <w:rFonts w:asciiTheme="minorHAnsi" w:hAnsiTheme="minorHAnsi" w:cstheme="minorHAnsi"/>
          <w:sz w:val="16"/>
          <w:szCs w:val="16"/>
        </w:rPr>
      </w:pPr>
    </w:p>
    <w:p w14:paraId="6036B00B" w14:textId="77777777" w:rsidR="00B03DD3" w:rsidRPr="00ED2091" w:rsidRDefault="008F5635" w:rsidP="00A53D77">
      <w:pPr>
        <w:jc w:val="both"/>
        <w:rPr>
          <w:rFonts w:asciiTheme="minorHAnsi" w:hAnsiTheme="minorHAnsi" w:cstheme="minorHAnsi"/>
        </w:rPr>
      </w:pPr>
      <w:r w:rsidRPr="00ED2091">
        <w:rPr>
          <w:rFonts w:asciiTheme="minorHAnsi" w:hAnsiTheme="minorHAnsi" w:cstheme="minorHAnsi"/>
        </w:rPr>
        <w:t xml:space="preserve">Das Zuchtprogramm wurde am </w:t>
      </w:r>
      <w:r w:rsidRPr="00ED2091">
        <w:rPr>
          <w:rFonts w:asciiTheme="minorHAnsi" w:hAnsiTheme="minorHAnsi" w:cstheme="minorHAnsi"/>
          <w:highlight w:val="yellow"/>
        </w:rPr>
        <w:t>xx.xx.xxxx</w:t>
      </w:r>
      <w:r w:rsidRPr="00ED2091">
        <w:rPr>
          <w:rFonts w:asciiTheme="minorHAnsi" w:hAnsiTheme="minorHAnsi" w:cstheme="minorHAnsi"/>
        </w:rPr>
        <w:t xml:space="preserve"> beschlossen und tritt am </w:t>
      </w:r>
      <w:r w:rsidRPr="00ED2091">
        <w:rPr>
          <w:rFonts w:asciiTheme="minorHAnsi" w:hAnsiTheme="minorHAnsi" w:cstheme="minorHAnsi"/>
          <w:highlight w:val="yellow"/>
        </w:rPr>
        <w:t>xx.xx.xxxx</w:t>
      </w:r>
      <w:r w:rsidRPr="00ED2091">
        <w:rPr>
          <w:rFonts w:asciiTheme="minorHAnsi" w:hAnsiTheme="minorHAnsi" w:cstheme="minorHAnsi"/>
        </w:rPr>
        <w:t xml:space="preserve"> in Kraft.</w:t>
      </w:r>
    </w:p>
    <w:sectPr w:rsidR="00B03DD3" w:rsidRPr="00ED2091" w:rsidSect="00F67CFB">
      <w:type w:val="continuous"/>
      <w:pgSz w:w="11906" w:h="16838"/>
      <w:pgMar w:top="567" w:right="849"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92F83" w14:textId="77777777" w:rsidR="00145FDD" w:rsidRDefault="00145FDD">
      <w:r>
        <w:separator/>
      </w:r>
    </w:p>
  </w:endnote>
  <w:endnote w:type="continuationSeparator" w:id="0">
    <w:p w14:paraId="37EA9D39" w14:textId="77777777" w:rsidR="00145FDD" w:rsidRDefault="0014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4F73F" w14:textId="77777777" w:rsidR="00145FDD" w:rsidRDefault="00145FDD">
      <w:r>
        <w:separator/>
      </w:r>
    </w:p>
  </w:footnote>
  <w:footnote w:type="continuationSeparator" w:id="0">
    <w:p w14:paraId="26A2E7CE" w14:textId="77777777" w:rsidR="00145FDD" w:rsidRDefault="00145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BBD"/>
    <w:multiLevelType w:val="hybridMultilevel"/>
    <w:tmpl w:val="5FE2D12E"/>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08C63BB7"/>
    <w:multiLevelType w:val="hybridMultilevel"/>
    <w:tmpl w:val="3CE20288"/>
    <w:lvl w:ilvl="0" w:tplc="DD9895D6">
      <w:numFmt w:val="bullet"/>
      <w:lvlText w:val="-"/>
      <w:lvlJc w:val="left"/>
      <w:pPr>
        <w:ind w:left="2345" w:hanging="360"/>
      </w:pPr>
      <w:rPr>
        <w:rFonts w:ascii="Times New Roman" w:eastAsia="Times New Roman" w:hAnsi="Times New Roman" w:cs="Times New Roman" w:hint="default"/>
      </w:rPr>
    </w:lvl>
    <w:lvl w:ilvl="1" w:tplc="04070003">
      <w:start w:val="1"/>
      <w:numFmt w:val="bullet"/>
      <w:lvlText w:val="o"/>
      <w:lvlJc w:val="left"/>
      <w:pPr>
        <w:ind w:left="1445" w:hanging="360"/>
      </w:pPr>
      <w:rPr>
        <w:rFonts w:ascii="Courier New" w:hAnsi="Courier New" w:cs="Courier New" w:hint="default"/>
      </w:rPr>
    </w:lvl>
    <w:lvl w:ilvl="2" w:tplc="04070005">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2"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D352AE9"/>
    <w:multiLevelType w:val="hybridMultilevel"/>
    <w:tmpl w:val="4740AEF8"/>
    <w:lvl w:ilvl="0" w:tplc="04070017">
      <w:start w:val="1"/>
      <w:numFmt w:val="lowerLetter"/>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DDD5053"/>
    <w:multiLevelType w:val="hybridMultilevel"/>
    <w:tmpl w:val="9A649D3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1C717B"/>
    <w:multiLevelType w:val="hybridMultilevel"/>
    <w:tmpl w:val="99BC4A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7"/>
  </w:num>
  <w:num w:numId="8">
    <w:abstractNumId w:val="3"/>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09"/>
    <w:rsid w:val="00013E0D"/>
    <w:rsid w:val="000448EA"/>
    <w:rsid w:val="00067014"/>
    <w:rsid w:val="000710A8"/>
    <w:rsid w:val="000C04B8"/>
    <w:rsid w:val="00115EFE"/>
    <w:rsid w:val="00127177"/>
    <w:rsid w:val="001347DA"/>
    <w:rsid w:val="00145FDD"/>
    <w:rsid w:val="00153087"/>
    <w:rsid w:val="00167B1B"/>
    <w:rsid w:val="001802DA"/>
    <w:rsid w:val="001A6206"/>
    <w:rsid w:val="001B44BA"/>
    <w:rsid w:val="001B5C5D"/>
    <w:rsid w:val="001B7811"/>
    <w:rsid w:val="001C2110"/>
    <w:rsid w:val="001C6FF2"/>
    <w:rsid w:val="001E35E2"/>
    <w:rsid w:val="00206B44"/>
    <w:rsid w:val="00231743"/>
    <w:rsid w:val="002510B7"/>
    <w:rsid w:val="00252B8B"/>
    <w:rsid w:val="00261485"/>
    <w:rsid w:val="00264E6E"/>
    <w:rsid w:val="00273FEA"/>
    <w:rsid w:val="002B093B"/>
    <w:rsid w:val="002B289F"/>
    <w:rsid w:val="002B7991"/>
    <w:rsid w:val="002D0C91"/>
    <w:rsid w:val="002E067C"/>
    <w:rsid w:val="002E18A9"/>
    <w:rsid w:val="002E5BF3"/>
    <w:rsid w:val="0032218E"/>
    <w:rsid w:val="00323238"/>
    <w:rsid w:val="003331EE"/>
    <w:rsid w:val="00334CEF"/>
    <w:rsid w:val="0035083C"/>
    <w:rsid w:val="00390A49"/>
    <w:rsid w:val="00391767"/>
    <w:rsid w:val="003A7960"/>
    <w:rsid w:val="003B0B48"/>
    <w:rsid w:val="003C1B39"/>
    <w:rsid w:val="003C3471"/>
    <w:rsid w:val="003C4FFF"/>
    <w:rsid w:val="00400678"/>
    <w:rsid w:val="00411828"/>
    <w:rsid w:val="004175E3"/>
    <w:rsid w:val="00473870"/>
    <w:rsid w:val="004769C3"/>
    <w:rsid w:val="00481D2E"/>
    <w:rsid w:val="00486924"/>
    <w:rsid w:val="00496605"/>
    <w:rsid w:val="004C1F1E"/>
    <w:rsid w:val="004D2C50"/>
    <w:rsid w:val="004F01F9"/>
    <w:rsid w:val="005000FD"/>
    <w:rsid w:val="005127E3"/>
    <w:rsid w:val="005241F1"/>
    <w:rsid w:val="00533C6F"/>
    <w:rsid w:val="00540B54"/>
    <w:rsid w:val="0054519F"/>
    <w:rsid w:val="00547B59"/>
    <w:rsid w:val="0055672C"/>
    <w:rsid w:val="00557220"/>
    <w:rsid w:val="00573BDA"/>
    <w:rsid w:val="005C1B30"/>
    <w:rsid w:val="005C6E55"/>
    <w:rsid w:val="005E38E9"/>
    <w:rsid w:val="005F2DF8"/>
    <w:rsid w:val="00601814"/>
    <w:rsid w:val="00610D0A"/>
    <w:rsid w:val="00616491"/>
    <w:rsid w:val="00621234"/>
    <w:rsid w:val="0064532C"/>
    <w:rsid w:val="00671509"/>
    <w:rsid w:val="00690AD3"/>
    <w:rsid w:val="00697625"/>
    <w:rsid w:val="006A7E6F"/>
    <w:rsid w:val="006D7877"/>
    <w:rsid w:val="006F2C8D"/>
    <w:rsid w:val="007454B3"/>
    <w:rsid w:val="0075707D"/>
    <w:rsid w:val="007614F7"/>
    <w:rsid w:val="00767D53"/>
    <w:rsid w:val="0078709E"/>
    <w:rsid w:val="007908A7"/>
    <w:rsid w:val="007A01C7"/>
    <w:rsid w:val="00800D1E"/>
    <w:rsid w:val="008255AE"/>
    <w:rsid w:val="00832040"/>
    <w:rsid w:val="00832B42"/>
    <w:rsid w:val="00842DD7"/>
    <w:rsid w:val="00855B0B"/>
    <w:rsid w:val="008903D4"/>
    <w:rsid w:val="008A198B"/>
    <w:rsid w:val="008A58BF"/>
    <w:rsid w:val="008B77A3"/>
    <w:rsid w:val="008D2CE0"/>
    <w:rsid w:val="008D6053"/>
    <w:rsid w:val="008E173C"/>
    <w:rsid w:val="008E7E73"/>
    <w:rsid w:val="008F5635"/>
    <w:rsid w:val="009050EE"/>
    <w:rsid w:val="00910EE5"/>
    <w:rsid w:val="00923B89"/>
    <w:rsid w:val="009252E2"/>
    <w:rsid w:val="00933B82"/>
    <w:rsid w:val="0093736E"/>
    <w:rsid w:val="00967747"/>
    <w:rsid w:val="00976D4A"/>
    <w:rsid w:val="009957D4"/>
    <w:rsid w:val="009B2592"/>
    <w:rsid w:val="009C1682"/>
    <w:rsid w:val="009F5D02"/>
    <w:rsid w:val="00A0036F"/>
    <w:rsid w:val="00A31777"/>
    <w:rsid w:val="00A37F7A"/>
    <w:rsid w:val="00A53D77"/>
    <w:rsid w:val="00A6668E"/>
    <w:rsid w:val="00A96ABF"/>
    <w:rsid w:val="00AA6475"/>
    <w:rsid w:val="00AB35EF"/>
    <w:rsid w:val="00AD182C"/>
    <w:rsid w:val="00B03DD3"/>
    <w:rsid w:val="00B25E44"/>
    <w:rsid w:val="00B31129"/>
    <w:rsid w:val="00B34E8A"/>
    <w:rsid w:val="00B664C9"/>
    <w:rsid w:val="00B77821"/>
    <w:rsid w:val="00B85FA3"/>
    <w:rsid w:val="00B91719"/>
    <w:rsid w:val="00B96305"/>
    <w:rsid w:val="00BA30F8"/>
    <w:rsid w:val="00BC1F1F"/>
    <w:rsid w:val="00BC4A4B"/>
    <w:rsid w:val="00BD7E5C"/>
    <w:rsid w:val="00BE6CA0"/>
    <w:rsid w:val="00C1147A"/>
    <w:rsid w:val="00C46100"/>
    <w:rsid w:val="00C64B2D"/>
    <w:rsid w:val="00C801D4"/>
    <w:rsid w:val="00C80E6A"/>
    <w:rsid w:val="00CA5027"/>
    <w:rsid w:val="00CC1C76"/>
    <w:rsid w:val="00CE1106"/>
    <w:rsid w:val="00CE1A01"/>
    <w:rsid w:val="00D06EDD"/>
    <w:rsid w:val="00D13C35"/>
    <w:rsid w:val="00D146DE"/>
    <w:rsid w:val="00D15FA3"/>
    <w:rsid w:val="00D206DB"/>
    <w:rsid w:val="00D306A5"/>
    <w:rsid w:val="00D3280F"/>
    <w:rsid w:val="00D33C4B"/>
    <w:rsid w:val="00D33FC7"/>
    <w:rsid w:val="00D60EBD"/>
    <w:rsid w:val="00D6186F"/>
    <w:rsid w:val="00D666B8"/>
    <w:rsid w:val="00D93B1C"/>
    <w:rsid w:val="00DA2EBD"/>
    <w:rsid w:val="00DA4142"/>
    <w:rsid w:val="00DA5E78"/>
    <w:rsid w:val="00DC5D49"/>
    <w:rsid w:val="00DC7F28"/>
    <w:rsid w:val="00DD59B8"/>
    <w:rsid w:val="00DE6BA3"/>
    <w:rsid w:val="00E24FE7"/>
    <w:rsid w:val="00E44B6C"/>
    <w:rsid w:val="00E55E04"/>
    <w:rsid w:val="00E62D1C"/>
    <w:rsid w:val="00E7111C"/>
    <w:rsid w:val="00E735AA"/>
    <w:rsid w:val="00EA1220"/>
    <w:rsid w:val="00EA199D"/>
    <w:rsid w:val="00EB3FAF"/>
    <w:rsid w:val="00EC12E2"/>
    <w:rsid w:val="00EC3130"/>
    <w:rsid w:val="00ED2091"/>
    <w:rsid w:val="00EE57CC"/>
    <w:rsid w:val="00EF1568"/>
    <w:rsid w:val="00F41A2F"/>
    <w:rsid w:val="00F471BF"/>
    <w:rsid w:val="00F67CFB"/>
    <w:rsid w:val="00F821CF"/>
    <w:rsid w:val="00F94113"/>
    <w:rsid w:val="00F95B83"/>
    <w:rsid w:val="00FA3A65"/>
    <w:rsid w:val="00FA54FB"/>
    <w:rsid w:val="00FB21B2"/>
    <w:rsid w:val="00FB48F6"/>
    <w:rsid w:val="00FB6CA3"/>
    <w:rsid w:val="00FC6F2B"/>
    <w:rsid w:val="00FD38E6"/>
    <w:rsid w:val="00FD4B8B"/>
    <w:rsid w:val="00FE34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A81B7"/>
  <w15:docId w15:val="{EA104323-9A4E-42BE-B5FC-AE061DE6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sid w:val="00671509"/>
    <w:rPr>
      <w:rFonts w:ascii="Times New Roman" w:hAnsi="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sid w:val="00671509"/>
    <w:rPr>
      <w:rFonts w:ascii="Times New Roman" w:hAnsi="Times New Roman"/>
      <w:sz w:val="24"/>
      <w:szCs w:val="24"/>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paragraph" w:styleId="Listenabsatz">
    <w:name w:val="List Paragraph"/>
    <w:basedOn w:val="Standard"/>
    <w:uiPriority w:val="34"/>
    <w:qFormat/>
    <w:rsid w:val="00EC12E2"/>
    <w:pPr>
      <w:ind w:left="720"/>
      <w:contextualSpacing/>
    </w:pPr>
  </w:style>
  <w:style w:type="character" w:styleId="Kommentarzeichen">
    <w:name w:val="annotation reference"/>
    <w:basedOn w:val="Absatz-Standardschriftart"/>
    <w:uiPriority w:val="99"/>
    <w:semiHidden/>
    <w:unhideWhenUsed/>
    <w:rsid w:val="00115EFE"/>
    <w:rPr>
      <w:sz w:val="16"/>
      <w:szCs w:val="16"/>
    </w:rPr>
  </w:style>
  <w:style w:type="paragraph" w:styleId="Kommentartext">
    <w:name w:val="annotation text"/>
    <w:basedOn w:val="Standard"/>
    <w:link w:val="KommentartextZchn"/>
    <w:uiPriority w:val="99"/>
    <w:semiHidden/>
    <w:unhideWhenUsed/>
    <w:rsid w:val="00115EFE"/>
    <w:rPr>
      <w:sz w:val="20"/>
      <w:szCs w:val="20"/>
    </w:rPr>
  </w:style>
  <w:style w:type="character" w:customStyle="1" w:styleId="KommentartextZchn">
    <w:name w:val="Kommentartext Zchn"/>
    <w:basedOn w:val="Absatz-Standardschriftart"/>
    <w:link w:val="Kommentartext"/>
    <w:uiPriority w:val="99"/>
    <w:semiHidden/>
    <w:rsid w:val="00115EFE"/>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115EFE"/>
    <w:rPr>
      <w:b/>
      <w:bCs/>
    </w:rPr>
  </w:style>
  <w:style w:type="character" w:customStyle="1" w:styleId="KommentarthemaZchn">
    <w:name w:val="Kommentarthema Zchn"/>
    <w:basedOn w:val="KommentartextZchn"/>
    <w:link w:val="Kommentarthema"/>
    <w:uiPriority w:val="99"/>
    <w:semiHidden/>
    <w:rsid w:val="00115EFE"/>
    <w:rPr>
      <w:rFonts w:ascii="Times New Roman" w:hAnsi="Times New Roman"/>
      <w:b/>
      <w:bCs/>
      <w:sz w:val="20"/>
      <w:szCs w:val="20"/>
    </w:rPr>
  </w:style>
  <w:style w:type="table" w:customStyle="1" w:styleId="Tabellenraster1">
    <w:name w:val="Tabellenraster1"/>
    <w:basedOn w:val="NormaleTabelle"/>
    <w:next w:val="Tabellenraster"/>
    <w:uiPriority w:val="59"/>
    <w:rsid w:val="00A96AB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A96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821CF"/>
    <w:rPr>
      <w:color w:val="0000FF" w:themeColor="hyperlink"/>
      <w:u w:val="single"/>
    </w:rPr>
  </w:style>
  <w:style w:type="paragraph" w:styleId="Beschriftung">
    <w:name w:val="caption"/>
    <w:basedOn w:val="Standard"/>
    <w:next w:val="Standard"/>
    <w:uiPriority w:val="35"/>
    <w:unhideWhenUsed/>
    <w:qFormat/>
    <w:rsid w:val="00D6186F"/>
    <w:pPr>
      <w:spacing w:after="200"/>
    </w:pPr>
    <w:rPr>
      <w:i/>
      <w:iCs/>
      <w:color w:val="1F497D" w:themeColor="text2"/>
      <w:sz w:val="18"/>
      <w:szCs w:val="18"/>
    </w:rPr>
  </w:style>
  <w:style w:type="paragraph" w:styleId="NurText">
    <w:name w:val="Plain Text"/>
    <w:basedOn w:val="Standard"/>
    <w:link w:val="NurTextZchn"/>
    <w:uiPriority w:val="99"/>
    <w:semiHidden/>
    <w:unhideWhenUsed/>
    <w:rsid w:val="001347DA"/>
    <w:rPr>
      <w:rFonts w:ascii="Consolas" w:hAnsi="Consolas"/>
      <w:sz w:val="21"/>
      <w:szCs w:val="21"/>
    </w:rPr>
  </w:style>
  <w:style w:type="character" w:customStyle="1" w:styleId="NurTextZchn">
    <w:name w:val="Nur Text Zchn"/>
    <w:basedOn w:val="Absatz-Standardschriftart"/>
    <w:link w:val="NurText"/>
    <w:uiPriority w:val="99"/>
    <w:semiHidden/>
    <w:rsid w:val="001347DA"/>
    <w:rPr>
      <w:rFonts w:ascii="Consolas" w:hAnsi="Consolas"/>
      <w:sz w:val="21"/>
      <w:szCs w:val="21"/>
    </w:rPr>
  </w:style>
  <w:style w:type="table" w:customStyle="1" w:styleId="Tabellenraster121">
    <w:name w:val="Tabellenraster121"/>
    <w:basedOn w:val="NormaleTabelle"/>
    <w:next w:val="Tabellenraster"/>
    <w:uiPriority w:val="59"/>
    <w:rsid w:val="007A01C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3646">
      <w:bodyDiv w:val="1"/>
      <w:marLeft w:val="0"/>
      <w:marRight w:val="0"/>
      <w:marTop w:val="0"/>
      <w:marBottom w:val="0"/>
      <w:divBdr>
        <w:top w:val="none" w:sz="0" w:space="0" w:color="auto"/>
        <w:left w:val="none" w:sz="0" w:space="0" w:color="auto"/>
        <w:bottom w:val="none" w:sz="0" w:space="0" w:color="auto"/>
        <w:right w:val="none" w:sz="0" w:space="0" w:color="auto"/>
      </w:divBdr>
    </w:div>
    <w:div w:id="643241381">
      <w:bodyDiv w:val="1"/>
      <w:marLeft w:val="0"/>
      <w:marRight w:val="0"/>
      <w:marTop w:val="0"/>
      <w:marBottom w:val="0"/>
      <w:divBdr>
        <w:top w:val="none" w:sz="0" w:space="0" w:color="auto"/>
        <w:left w:val="none" w:sz="0" w:space="0" w:color="auto"/>
        <w:bottom w:val="none" w:sz="0" w:space="0" w:color="auto"/>
        <w:right w:val="none" w:sz="0" w:space="0" w:color="auto"/>
      </w:divBdr>
    </w:div>
    <w:div w:id="859899236">
      <w:bodyDiv w:val="1"/>
      <w:marLeft w:val="0"/>
      <w:marRight w:val="0"/>
      <w:marTop w:val="0"/>
      <w:marBottom w:val="0"/>
      <w:divBdr>
        <w:top w:val="none" w:sz="0" w:space="0" w:color="auto"/>
        <w:left w:val="none" w:sz="0" w:space="0" w:color="auto"/>
        <w:bottom w:val="none" w:sz="0" w:space="0" w:color="auto"/>
        <w:right w:val="none" w:sz="0" w:space="0" w:color="auto"/>
      </w:divBdr>
    </w:div>
    <w:div w:id="962267584">
      <w:bodyDiv w:val="1"/>
      <w:marLeft w:val="0"/>
      <w:marRight w:val="0"/>
      <w:marTop w:val="0"/>
      <w:marBottom w:val="0"/>
      <w:divBdr>
        <w:top w:val="none" w:sz="0" w:space="0" w:color="auto"/>
        <w:left w:val="none" w:sz="0" w:space="0" w:color="auto"/>
        <w:bottom w:val="none" w:sz="0" w:space="0" w:color="auto"/>
        <w:right w:val="none" w:sz="0" w:space="0" w:color="auto"/>
      </w:divBdr>
    </w:div>
    <w:div w:id="1246038301">
      <w:bodyDiv w:val="1"/>
      <w:marLeft w:val="0"/>
      <w:marRight w:val="0"/>
      <w:marTop w:val="0"/>
      <w:marBottom w:val="0"/>
      <w:divBdr>
        <w:top w:val="none" w:sz="0" w:space="0" w:color="auto"/>
        <w:left w:val="none" w:sz="0" w:space="0" w:color="auto"/>
        <w:bottom w:val="none" w:sz="0" w:space="0" w:color="auto"/>
        <w:right w:val="none" w:sz="0" w:space="0" w:color="auto"/>
      </w:divBdr>
    </w:div>
    <w:div w:id="148978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vi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vit.de/dateien/ovicap/vertraege_zuchtwertschaetzu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vit.de/dateien/ovicap/vdl_richtlinie_leistungspruefung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vi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9D12-ED61-44D4-B73A-7840BB09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11653</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Schwarzköpfiges Fleischschaf</vt:lpstr>
    </vt:vector>
  </TitlesOfParts>
  <Company>StMELF</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Schwarzköpfiges Fleischschaf</dc:title>
  <dc:subject>Rassebeschreibung</dc:subject>
  <dc:creator>Dr. Ernst Brüggemann</dc:creator>
  <cp:lastModifiedBy>Lenz, Fides</cp:lastModifiedBy>
  <cp:revision>2</cp:revision>
  <cp:lastPrinted>2011-02-01T11:51:00Z</cp:lastPrinted>
  <dcterms:created xsi:type="dcterms:W3CDTF">2021-11-17T13:47:00Z</dcterms:created>
  <dcterms:modified xsi:type="dcterms:W3CDTF">2021-11-17T13:47:00Z</dcterms:modified>
</cp:coreProperties>
</file>